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Text1"/>
    <w:p w:rsidR="00EB16E2" w:rsidRPr="00B8256C" w:rsidRDefault="00EB16E2" w:rsidP="00EB16E2">
      <w:pPr>
        <w:pStyle w:val="NoSpacing1"/>
        <w:ind w:right="139"/>
        <w:jc w:val="right"/>
        <w:rPr>
          <w:rStyle w:val="blauebox"/>
          <w:rFonts w:ascii="Arial" w:hAnsi="Arial" w:cs="Arial"/>
          <w:color w:val="000000"/>
          <w:sz w:val="20"/>
          <w:szCs w:val="20"/>
        </w:rPr>
      </w:pPr>
      <w:r>
        <w:rPr>
          <w:rFonts w:ascii="Arial" w:hAnsi="Arial" w:cs="Arial"/>
          <w:sz w:val="18"/>
        </w:rPr>
        <w:fldChar w:fldCharType="begin">
          <w:ffData>
            <w:name w:val="Text1"/>
            <w:enabled/>
            <w:calcOnExit w:val="0"/>
            <w:textInput>
              <w:default w:val="Ort, Datum"/>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AF2F62">
        <w:rPr>
          <w:rFonts w:ascii="Arial" w:hAnsi="Arial" w:cs="Arial"/>
          <w:sz w:val="18"/>
        </w:rPr>
        <w:t>Mauern</w:t>
      </w:r>
      <w:r>
        <w:rPr>
          <w:rFonts w:ascii="Arial" w:hAnsi="Arial" w:cs="Arial"/>
          <w:noProof/>
          <w:sz w:val="18"/>
        </w:rPr>
        <w:t xml:space="preserve">, </w:t>
      </w:r>
      <w:r w:rsidR="00366AB5">
        <w:rPr>
          <w:rFonts w:ascii="Arial" w:hAnsi="Arial" w:cs="Arial"/>
          <w:noProof/>
          <w:sz w:val="18"/>
        </w:rPr>
        <w:t>den 11</w:t>
      </w:r>
      <w:r w:rsidR="00AF2F62">
        <w:rPr>
          <w:rFonts w:ascii="Arial" w:hAnsi="Arial" w:cs="Arial"/>
          <w:noProof/>
          <w:sz w:val="18"/>
        </w:rPr>
        <w:t>.01.2017</w:t>
      </w:r>
      <w:r>
        <w:rPr>
          <w:rFonts w:ascii="Arial" w:hAnsi="Arial" w:cs="Arial"/>
          <w:sz w:val="18"/>
        </w:rPr>
        <w:fldChar w:fldCharType="end"/>
      </w:r>
    </w:p>
    <w:p w:rsidR="00EB16E2" w:rsidRDefault="00EB16E2" w:rsidP="00274250">
      <w:pPr>
        <w:jc w:val="center"/>
        <w:rPr>
          <w:b/>
          <w:sz w:val="24"/>
        </w:rPr>
      </w:pPr>
    </w:p>
    <w:p w:rsidR="00463231" w:rsidRPr="004A590F" w:rsidRDefault="009B3FFE" w:rsidP="00274250">
      <w:pPr>
        <w:jc w:val="center"/>
        <w:rPr>
          <w:b/>
          <w:sz w:val="24"/>
        </w:rPr>
      </w:pPr>
      <w:r w:rsidRPr="004A590F">
        <w:rPr>
          <w:b/>
          <w:sz w:val="24"/>
        </w:rPr>
        <w:fldChar w:fldCharType="begin">
          <w:ffData>
            <w:name w:val="Text1"/>
            <w:enabled/>
            <w:calcOnExit w:val="0"/>
            <w:textInput>
              <w:default w:val="Gemeinde"/>
            </w:textInput>
          </w:ffData>
        </w:fldChar>
      </w:r>
      <w:r w:rsidRPr="004A590F">
        <w:rPr>
          <w:b/>
          <w:sz w:val="24"/>
        </w:rPr>
        <w:instrText xml:space="preserve"> FORMTEXT </w:instrText>
      </w:r>
      <w:r w:rsidRPr="004A590F">
        <w:rPr>
          <w:b/>
          <w:sz w:val="24"/>
        </w:rPr>
      </w:r>
      <w:r w:rsidRPr="004A590F">
        <w:rPr>
          <w:b/>
          <w:sz w:val="24"/>
        </w:rPr>
        <w:fldChar w:fldCharType="separate"/>
      </w:r>
      <w:r w:rsidRPr="004A590F">
        <w:rPr>
          <w:b/>
          <w:noProof/>
          <w:sz w:val="24"/>
        </w:rPr>
        <w:t>Gemeinde</w:t>
      </w:r>
      <w:r w:rsidR="00AF2F62">
        <w:rPr>
          <w:b/>
          <w:noProof/>
          <w:sz w:val="24"/>
        </w:rPr>
        <w:t xml:space="preserve"> Wang VG Mauern</w:t>
      </w:r>
      <w:r w:rsidRPr="004A590F">
        <w:rPr>
          <w:b/>
          <w:sz w:val="24"/>
        </w:rPr>
        <w:fldChar w:fldCharType="end"/>
      </w:r>
      <w:bookmarkEnd w:id="0"/>
    </w:p>
    <w:p w:rsidR="004C652F" w:rsidRDefault="00814801" w:rsidP="00274250">
      <w:pPr>
        <w:jc w:val="center"/>
        <w:rPr>
          <w:b/>
          <w:sz w:val="24"/>
        </w:rPr>
      </w:pPr>
      <w:r w:rsidRPr="004A590F">
        <w:rPr>
          <w:b/>
          <w:sz w:val="24"/>
        </w:rPr>
        <w:t xml:space="preserve">Markterkundungsverfahren </w:t>
      </w:r>
    </w:p>
    <w:p w:rsidR="00274250" w:rsidRPr="004A590F" w:rsidRDefault="00274250" w:rsidP="00274250">
      <w:pPr>
        <w:jc w:val="center"/>
        <w:rPr>
          <w:b/>
          <w:sz w:val="24"/>
        </w:rPr>
      </w:pPr>
      <w:r w:rsidRPr="004A590F">
        <w:rPr>
          <w:b/>
          <w:sz w:val="24"/>
        </w:rPr>
        <w:br/>
      </w:r>
      <w:r w:rsidR="00037CDB" w:rsidRPr="004A590F">
        <w:rPr>
          <w:b/>
          <w:sz w:val="24"/>
        </w:rPr>
        <w:t>im Rahmen</w:t>
      </w:r>
      <w:r w:rsidR="00FC0E20" w:rsidRPr="004A590F">
        <w:rPr>
          <w:b/>
          <w:sz w:val="24"/>
        </w:rPr>
        <w:t xml:space="preserve"> der Richtlinie zur Förderung</w:t>
      </w:r>
      <w:r w:rsidRPr="004A590F">
        <w:rPr>
          <w:b/>
          <w:sz w:val="24"/>
        </w:rPr>
        <w:t xml:space="preserve"> de</w:t>
      </w:r>
      <w:r w:rsidR="00FC0E20" w:rsidRPr="004A590F">
        <w:rPr>
          <w:b/>
          <w:sz w:val="24"/>
        </w:rPr>
        <w:t>s</w:t>
      </w:r>
      <w:r w:rsidR="00037CDB" w:rsidRPr="004A590F">
        <w:rPr>
          <w:b/>
          <w:sz w:val="24"/>
        </w:rPr>
        <w:t xml:space="preserve"> Auf</w:t>
      </w:r>
      <w:r w:rsidRPr="004A590F">
        <w:rPr>
          <w:b/>
          <w:sz w:val="24"/>
        </w:rPr>
        <w:t>bau</w:t>
      </w:r>
      <w:r w:rsidR="00FC0E20" w:rsidRPr="004A590F">
        <w:rPr>
          <w:b/>
          <w:sz w:val="24"/>
        </w:rPr>
        <w:t>s</w:t>
      </w:r>
      <w:r w:rsidR="001E23C4" w:rsidRPr="004A590F">
        <w:rPr>
          <w:b/>
          <w:sz w:val="24"/>
        </w:rPr>
        <w:t xml:space="preserve"> von</w:t>
      </w:r>
      <w:r w:rsidR="001E23C4" w:rsidRPr="004A590F">
        <w:rPr>
          <w:b/>
          <w:sz w:val="24"/>
        </w:rPr>
        <w:br/>
      </w:r>
      <w:r w:rsidRPr="004A590F">
        <w:rPr>
          <w:b/>
          <w:sz w:val="24"/>
        </w:rPr>
        <w:t>Hochg</w:t>
      </w:r>
      <w:r w:rsidRPr="004A590F">
        <w:rPr>
          <w:b/>
          <w:sz w:val="24"/>
        </w:rPr>
        <w:t>e</w:t>
      </w:r>
      <w:r w:rsidRPr="004A590F">
        <w:rPr>
          <w:b/>
          <w:sz w:val="24"/>
        </w:rPr>
        <w:t>schwindigkeitsnetzen</w:t>
      </w:r>
      <w:r w:rsidR="00FC0E20" w:rsidRPr="004A590F">
        <w:rPr>
          <w:b/>
          <w:sz w:val="24"/>
        </w:rPr>
        <w:t xml:space="preserve"> </w:t>
      </w:r>
      <w:r w:rsidR="00463231" w:rsidRPr="004A590F">
        <w:rPr>
          <w:b/>
          <w:sz w:val="24"/>
        </w:rPr>
        <w:t>i</w:t>
      </w:r>
      <w:r w:rsidR="00CA245E">
        <w:rPr>
          <w:b/>
          <w:sz w:val="24"/>
        </w:rPr>
        <w:t>m Freistaat</w:t>
      </w:r>
      <w:r w:rsidR="00463231" w:rsidRPr="004A590F">
        <w:rPr>
          <w:b/>
          <w:sz w:val="24"/>
        </w:rPr>
        <w:t xml:space="preserve"> </w:t>
      </w:r>
      <w:r w:rsidRPr="004A590F">
        <w:rPr>
          <w:b/>
          <w:sz w:val="24"/>
        </w:rPr>
        <w:t>Bayern</w:t>
      </w:r>
      <w:r w:rsidR="005475B2" w:rsidRPr="004A590F">
        <w:rPr>
          <w:b/>
          <w:sz w:val="24"/>
        </w:rPr>
        <w:t xml:space="preserve"> (BbR)</w:t>
      </w:r>
      <w:r w:rsidR="00FC0E20" w:rsidRPr="004A590F">
        <w:rPr>
          <w:b/>
          <w:sz w:val="24"/>
        </w:rPr>
        <w:br/>
      </w:r>
    </w:p>
    <w:p w:rsidR="00430CE9" w:rsidRPr="00A04DEB" w:rsidRDefault="00427F93" w:rsidP="00427F93">
      <w:pPr>
        <w:jc w:val="both"/>
        <w:rPr>
          <w:sz w:val="20"/>
        </w:rPr>
      </w:pPr>
      <w:r w:rsidRPr="00A04DEB">
        <w:rPr>
          <w:sz w:val="20"/>
        </w:rPr>
        <w:t>Der Freistaat Bayern fördert mit der Richtlinie zur Förderung des Aufbaus von Hochgeschwindigkeit</w:t>
      </w:r>
      <w:r w:rsidRPr="00A04DEB">
        <w:rPr>
          <w:sz w:val="20"/>
        </w:rPr>
        <w:t>s</w:t>
      </w:r>
      <w:r w:rsidR="00C5355F">
        <w:rPr>
          <w:sz w:val="20"/>
        </w:rPr>
        <w:t xml:space="preserve">netzen </w:t>
      </w:r>
      <w:r w:rsidRPr="00A04DEB">
        <w:rPr>
          <w:sz w:val="20"/>
        </w:rPr>
        <w:t>(</w:t>
      </w:r>
      <w:r w:rsidR="00DB7383">
        <w:rPr>
          <w:sz w:val="20"/>
        </w:rPr>
        <w:t xml:space="preserve">Breitbandrichtlinie - </w:t>
      </w:r>
      <w:r w:rsidRPr="00A04DEB">
        <w:rPr>
          <w:sz w:val="20"/>
        </w:rPr>
        <w:t>BbR)</w:t>
      </w:r>
      <w:r w:rsidR="00DB7383">
        <w:rPr>
          <w:sz w:val="20"/>
        </w:rPr>
        <w:t xml:space="preserve"> vom </w:t>
      </w:r>
      <w:r w:rsidR="00074B26">
        <w:rPr>
          <w:sz w:val="20"/>
        </w:rPr>
        <w:t>09</w:t>
      </w:r>
      <w:r w:rsidR="00761321">
        <w:rPr>
          <w:sz w:val="20"/>
        </w:rPr>
        <w:t>.07.2014</w:t>
      </w:r>
      <w:r w:rsidRPr="00A04DEB">
        <w:rPr>
          <w:sz w:val="20"/>
        </w:rPr>
        <w:t xml:space="preserve"> den sukzessiven Aufbau von hochleistungsfäh</w:t>
      </w:r>
      <w:r w:rsidRPr="00A04DEB">
        <w:rPr>
          <w:sz w:val="20"/>
        </w:rPr>
        <w:t>i</w:t>
      </w:r>
      <w:r w:rsidRPr="00A04DEB">
        <w:rPr>
          <w:sz w:val="20"/>
        </w:rPr>
        <w:t>gen Breitbandnet</w:t>
      </w:r>
      <w:r w:rsidR="001E23C4">
        <w:rPr>
          <w:sz w:val="20"/>
        </w:rPr>
        <w:t>zen</w:t>
      </w:r>
      <w:r w:rsidRPr="00A04DEB">
        <w:rPr>
          <w:sz w:val="20"/>
        </w:rPr>
        <w:t xml:space="preserve"> </w:t>
      </w:r>
      <w:r w:rsidR="001E23C4">
        <w:rPr>
          <w:sz w:val="20"/>
        </w:rPr>
        <w:t xml:space="preserve">(Netze der nächsten Generation, NGA-Netze) </w:t>
      </w:r>
      <w:r w:rsidRPr="00A04DEB">
        <w:rPr>
          <w:sz w:val="20"/>
        </w:rPr>
        <w:t>mit Übertragungsraten von mi</w:t>
      </w:r>
      <w:r w:rsidRPr="00A04DEB">
        <w:rPr>
          <w:sz w:val="20"/>
        </w:rPr>
        <w:t>n</w:t>
      </w:r>
      <w:r w:rsidRPr="00A04DEB">
        <w:rPr>
          <w:sz w:val="20"/>
        </w:rPr>
        <w:t>destens 50 Mbit/s im Dow</w:t>
      </w:r>
      <w:r w:rsidR="001E23C4">
        <w:rPr>
          <w:sz w:val="20"/>
        </w:rPr>
        <w:t>nload und viel höheren Upload-Geschwindigkeiten als bei Netzen der Grundverso</w:t>
      </w:r>
      <w:r w:rsidR="001E23C4">
        <w:rPr>
          <w:sz w:val="20"/>
        </w:rPr>
        <w:t>r</w:t>
      </w:r>
      <w:r w:rsidR="001E23C4">
        <w:rPr>
          <w:sz w:val="20"/>
        </w:rPr>
        <w:t>gung in den Gebieten, in denen diese Ne</w:t>
      </w:r>
      <w:r w:rsidR="001E23C4">
        <w:rPr>
          <w:sz w:val="20"/>
        </w:rPr>
        <w:t>t</w:t>
      </w:r>
      <w:r w:rsidR="001E23C4">
        <w:rPr>
          <w:sz w:val="20"/>
        </w:rPr>
        <w:t>ze noch nicht vorhanden sind.</w:t>
      </w:r>
    </w:p>
    <w:p w:rsidR="00427F93" w:rsidRDefault="00427F93" w:rsidP="00427F93">
      <w:pPr>
        <w:jc w:val="both"/>
        <w:rPr>
          <w:sz w:val="20"/>
        </w:rPr>
      </w:pPr>
    </w:p>
    <w:p w:rsidR="001E23C4" w:rsidRPr="00E64EEE" w:rsidRDefault="00427F93" w:rsidP="001E23C4">
      <w:pPr>
        <w:jc w:val="both"/>
        <w:rPr>
          <w:b/>
          <w:sz w:val="20"/>
        </w:rPr>
      </w:pPr>
      <w:r w:rsidRPr="00A04DEB">
        <w:rPr>
          <w:sz w:val="20"/>
        </w:rPr>
        <w:t xml:space="preserve">Bevor Fördermittel eingesetzt werden können, hat </w:t>
      </w:r>
      <w:r w:rsidR="00E64EEE">
        <w:rPr>
          <w:sz w:val="20"/>
        </w:rPr>
        <w:fldChar w:fldCharType="begin">
          <w:ffData>
            <w:name w:val=""/>
            <w:enabled/>
            <w:calcOnExit w:val="0"/>
            <w:textInput>
              <w:default w:val="die Gemeinde"/>
            </w:textInput>
          </w:ffData>
        </w:fldChar>
      </w:r>
      <w:r w:rsidR="00E64EEE">
        <w:rPr>
          <w:sz w:val="20"/>
        </w:rPr>
        <w:instrText xml:space="preserve"> FORMTEXT </w:instrText>
      </w:r>
      <w:r w:rsidR="00E64EEE">
        <w:rPr>
          <w:sz w:val="20"/>
        </w:rPr>
      </w:r>
      <w:r w:rsidR="00E64EEE">
        <w:rPr>
          <w:sz w:val="20"/>
        </w:rPr>
        <w:fldChar w:fldCharType="separate"/>
      </w:r>
      <w:r w:rsidR="00E64EEE">
        <w:rPr>
          <w:noProof/>
          <w:sz w:val="20"/>
        </w:rPr>
        <w:t>die Gemeinde</w:t>
      </w:r>
      <w:r w:rsidR="00AF2F62">
        <w:rPr>
          <w:noProof/>
          <w:sz w:val="20"/>
        </w:rPr>
        <w:t xml:space="preserve"> Wang</w:t>
      </w:r>
      <w:r w:rsidR="00E64EEE">
        <w:rPr>
          <w:sz w:val="20"/>
        </w:rPr>
        <w:fldChar w:fldCharType="end"/>
      </w:r>
      <w:r w:rsidR="00147D47">
        <w:rPr>
          <w:sz w:val="20"/>
        </w:rPr>
        <w:t xml:space="preserve"> </w:t>
      </w:r>
      <w:r w:rsidR="00135453" w:rsidRPr="00A04DEB">
        <w:rPr>
          <w:sz w:val="20"/>
        </w:rPr>
        <w:t>gemäß Nr. 4.</w:t>
      </w:r>
      <w:r w:rsidR="001E23C4">
        <w:rPr>
          <w:sz w:val="20"/>
        </w:rPr>
        <w:t>3</w:t>
      </w:r>
      <w:r w:rsidR="00135453" w:rsidRPr="00A04DEB">
        <w:rPr>
          <w:sz w:val="20"/>
        </w:rPr>
        <w:t xml:space="preserve"> </w:t>
      </w:r>
      <w:r w:rsidR="00B11378">
        <w:rPr>
          <w:sz w:val="20"/>
        </w:rPr>
        <w:t xml:space="preserve">ff. </w:t>
      </w:r>
      <w:r w:rsidRPr="00A04DEB">
        <w:rPr>
          <w:sz w:val="20"/>
        </w:rPr>
        <w:t>BbR</w:t>
      </w:r>
      <w:r w:rsidR="001E23C4">
        <w:rPr>
          <w:sz w:val="20"/>
        </w:rPr>
        <w:t xml:space="preserve"> im Rahmen der </w:t>
      </w:r>
      <w:r w:rsidR="001E23C4" w:rsidRPr="001A2603">
        <w:rPr>
          <w:sz w:val="20"/>
        </w:rPr>
        <w:t>Markterkun</w:t>
      </w:r>
      <w:r w:rsidR="009B58C3" w:rsidRPr="001A2603">
        <w:rPr>
          <w:sz w:val="20"/>
        </w:rPr>
        <w:t xml:space="preserve">dung </w:t>
      </w:r>
      <w:r w:rsidR="00C1494A">
        <w:rPr>
          <w:sz w:val="20"/>
        </w:rPr>
        <w:t xml:space="preserve">Netzbetreiber </w:t>
      </w:r>
      <w:r w:rsidR="00D148C3">
        <w:rPr>
          <w:sz w:val="20"/>
        </w:rPr>
        <w:t>z</w:t>
      </w:r>
      <w:r w:rsidR="00B11378">
        <w:rPr>
          <w:sz w:val="20"/>
        </w:rPr>
        <w:t xml:space="preserve">u </w:t>
      </w:r>
      <w:r w:rsidR="00D07F45" w:rsidRPr="001A2603">
        <w:rPr>
          <w:sz w:val="20"/>
        </w:rPr>
        <w:t xml:space="preserve">eigenwirtschaftlichen Ausbauplänen, </w:t>
      </w:r>
      <w:r w:rsidR="001A2603" w:rsidRPr="001A2603">
        <w:rPr>
          <w:sz w:val="20"/>
        </w:rPr>
        <w:t>zu</w:t>
      </w:r>
      <w:r w:rsidR="00C1494A">
        <w:rPr>
          <w:sz w:val="20"/>
        </w:rPr>
        <w:t>r</w:t>
      </w:r>
      <w:r w:rsidR="00D07F45" w:rsidRPr="001A2603">
        <w:rPr>
          <w:sz w:val="20"/>
        </w:rPr>
        <w:t xml:space="preserve"> </w:t>
      </w:r>
      <w:r w:rsidR="001A2603" w:rsidRPr="001A2603">
        <w:rPr>
          <w:sz w:val="20"/>
        </w:rPr>
        <w:t>dokumentie</w:t>
      </w:r>
      <w:r w:rsidR="001A2603" w:rsidRPr="001A2603">
        <w:rPr>
          <w:sz w:val="20"/>
        </w:rPr>
        <w:t>r</w:t>
      </w:r>
      <w:r w:rsidR="001A2603" w:rsidRPr="001A2603">
        <w:rPr>
          <w:sz w:val="20"/>
        </w:rPr>
        <w:t xml:space="preserve">ten </w:t>
      </w:r>
      <w:r w:rsidR="00D07F45" w:rsidRPr="001A2603">
        <w:rPr>
          <w:sz w:val="20"/>
        </w:rPr>
        <w:t xml:space="preserve">Ist-Versorgung und </w:t>
      </w:r>
      <w:r w:rsidR="00C1494A">
        <w:rPr>
          <w:sz w:val="20"/>
        </w:rPr>
        <w:t xml:space="preserve">zu aktuellen </w:t>
      </w:r>
      <w:r w:rsidR="00D07F45" w:rsidRPr="001A2603">
        <w:rPr>
          <w:sz w:val="20"/>
        </w:rPr>
        <w:t>Infrastruk</w:t>
      </w:r>
      <w:r w:rsidR="001A2603" w:rsidRPr="001A2603">
        <w:rPr>
          <w:sz w:val="20"/>
        </w:rPr>
        <w:t>turen</w:t>
      </w:r>
      <w:r w:rsidR="00C1494A">
        <w:rPr>
          <w:sz w:val="20"/>
        </w:rPr>
        <w:t>, die noch nicht im Infrastrukturatlas der BNetzA eingestellt sind</w:t>
      </w:r>
      <w:r w:rsidR="00D148C3">
        <w:rPr>
          <w:sz w:val="20"/>
        </w:rPr>
        <w:t>, zu befragen</w:t>
      </w:r>
      <w:r w:rsidR="001E23C4">
        <w:rPr>
          <w:sz w:val="20"/>
        </w:rPr>
        <w:t xml:space="preserve">. </w:t>
      </w:r>
      <w:r w:rsidR="001E23C4">
        <w:rPr>
          <w:sz w:val="20"/>
        </w:rPr>
        <w:fldChar w:fldCharType="begin">
          <w:ffData>
            <w:name w:val="Text7"/>
            <w:enabled/>
            <w:calcOnExit w:val="0"/>
            <w:textInput>
              <w:default w:val="Gemeinde"/>
            </w:textInput>
          </w:ffData>
        </w:fldChar>
      </w:r>
      <w:r w:rsidR="001E23C4">
        <w:rPr>
          <w:sz w:val="20"/>
        </w:rPr>
        <w:instrText xml:space="preserve"> FORMTEXT </w:instrText>
      </w:r>
      <w:r w:rsidR="001E23C4">
        <w:rPr>
          <w:sz w:val="20"/>
        </w:rPr>
      </w:r>
      <w:r w:rsidR="001E23C4">
        <w:rPr>
          <w:sz w:val="20"/>
        </w:rPr>
        <w:fldChar w:fldCharType="separate"/>
      </w:r>
      <w:r w:rsidR="001E23C4">
        <w:rPr>
          <w:noProof/>
          <w:sz w:val="20"/>
        </w:rPr>
        <w:t>Die Gemeinde</w:t>
      </w:r>
      <w:r w:rsidR="00AF2F62">
        <w:rPr>
          <w:noProof/>
          <w:sz w:val="20"/>
        </w:rPr>
        <w:t xml:space="preserve"> Wang</w:t>
      </w:r>
      <w:r w:rsidR="001E23C4">
        <w:rPr>
          <w:sz w:val="20"/>
        </w:rPr>
        <w:fldChar w:fldCharType="end"/>
      </w:r>
      <w:r w:rsidR="001E23C4" w:rsidRPr="00A04DEB">
        <w:rPr>
          <w:sz w:val="20"/>
        </w:rPr>
        <w:t xml:space="preserve"> bittet daher</w:t>
      </w:r>
      <w:r w:rsidR="009B58C3">
        <w:rPr>
          <w:sz w:val="20"/>
        </w:rPr>
        <w:t>,</w:t>
      </w:r>
      <w:r w:rsidR="001E23C4" w:rsidRPr="00A04DEB">
        <w:rPr>
          <w:sz w:val="20"/>
        </w:rPr>
        <w:t xml:space="preserve"> </w:t>
      </w:r>
      <w:r w:rsidR="000B4CE5">
        <w:rPr>
          <w:sz w:val="20"/>
        </w:rPr>
        <w:t>bis spätestens</w:t>
      </w:r>
      <w:r w:rsidR="009B58C3" w:rsidRPr="00A04DEB">
        <w:rPr>
          <w:sz w:val="20"/>
        </w:rPr>
        <w:t xml:space="preserve"> </w:t>
      </w:r>
      <w:r w:rsidR="009B58C3">
        <w:rPr>
          <w:i/>
          <w:sz w:val="20"/>
        </w:rPr>
        <w:fldChar w:fldCharType="begin">
          <w:ffData>
            <w:name w:val="Text9"/>
            <w:enabled/>
            <w:calcOnExit w:val="0"/>
            <w:textInput>
              <w:default w:val="Frist von mindestens einem Monat"/>
            </w:textInput>
          </w:ffData>
        </w:fldChar>
      </w:r>
      <w:r w:rsidR="009B58C3">
        <w:rPr>
          <w:i/>
          <w:sz w:val="20"/>
        </w:rPr>
        <w:instrText xml:space="preserve"> FORMTEXT </w:instrText>
      </w:r>
      <w:r w:rsidR="009B58C3">
        <w:rPr>
          <w:i/>
          <w:sz w:val="20"/>
        </w:rPr>
      </w:r>
      <w:r w:rsidR="009B58C3">
        <w:rPr>
          <w:i/>
          <w:sz w:val="20"/>
        </w:rPr>
        <w:fldChar w:fldCharType="separate"/>
      </w:r>
      <w:r w:rsidR="00AF2F62">
        <w:rPr>
          <w:i/>
          <w:sz w:val="20"/>
        </w:rPr>
        <w:t>23.02.2017</w:t>
      </w:r>
      <w:r w:rsidR="00391BF1">
        <w:rPr>
          <w:i/>
          <w:sz w:val="20"/>
        </w:rPr>
        <w:t xml:space="preserve">  11:00 Uhr</w:t>
      </w:r>
      <w:r w:rsidR="009B58C3">
        <w:rPr>
          <w:i/>
          <w:sz w:val="20"/>
        </w:rPr>
        <w:fldChar w:fldCharType="end"/>
      </w:r>
      <w:r w:rsidR="009B58C3">
        <w:rPr>
          <w:i/>
          <w:sz w:val="20"/>
        </w:rPr>
        <w:t xml:space="preserve"> </w:t>
      </w:r>
      <w:r w:rsidR="00074B26" w:rsidRPr="00074B26">
        <w:rPr>
          <w:rStyle w:val="Funotenzeichen"/>
          <w:sz w:val="20"/>
        </w:rPr>
        <w:footnoteReference w:id="1"/>
      </w:r>
      <w:r w:rsidR="00074B26">
        <w:rPr>
          <w:i/>
          <w:sz w:val="20"/>
        </w:rPr>
        <w:t xml:space="preserve"> </w:t>
      </w:r>
      <w:r w:rsidR="009B58C3">
        <w:rPr>
          <w:sz w:val="20"/>
        </w:rPr>
        <w:t>zu nachfolgenden Punkten Stellung zu nehmen:</w:t>
      </w:r>
    </w:p>
    <w:p w:rsidR="001E23C4" w:rsidRDefault="001E23C4" w:rsidP="00427F93">
      <w:pPr>
        <w:jc w:val="both"/>
        <w:rPr>
          <w:sz w:val="20"/>
        </w:rPr>
      </w:pPr>
    </w:p>
    <w:p w:rsidR="001E23C4" w:rsidRDefault="001E23C4" w:rsidP="00427F93">
      <w:pPr>
        <w:jc w:val="both"/>
        <w:rPr>
          <w:sz w:val="20"/>
        </w:rPr>
      </w:pPr>
    </w:p>
    <w:p w:rsidR="001E23C4" w:rsidRPr="009B58C3" w:rsidRDefault="009B58C3" w:rsidP="001E23C4">
      <w:pPr>
        <w:numPr>
          <w:ilvl w:val="0"/>
          <w:numId w:val="14"/>
        </w:numPr>
        <w:jc w:val="both"/>
        <w:rPr>
          <w:b/>
          <w:sz w:val="20"/>
        </w:rPr>
      </w:pPr>
      <w:r w:rsidRPr="009B58C3">
        <w:rPr>
          <w:b/>
          <w:sz w:val="20"/>
        </w:rPr>
        <w:t>Eigenwirtschaftlicher</w:t>
      </w:r>
      <w:r w:rsidR="001E23C4" w:rsidRPr="009B58C3">
        <w:rPr>
          <w:b/>
          <w:sz w:val="20"/>
        </w:rPr>
        <w:t xml:space="preserve"> Ausbau</w:t>
      </w:r>
      <w:r w:rsidR="00427F93" w:rsidRPr="009B58C3">
        <w:rPr>
          <w:b/>
          <w:sz w:val="20"/>
        </w:rPr>
        <w:t xml:space="preserve"> </w:t>
      </w:r>
    </w:p>
    <w:p w:rsidR="001E23C4" w:rsidRDefault="001E23C4" w:rsidP="00427F93">
      <w:pPr>
        <w:jc w:val="both"/>
        <w:rPr>
          <w:sz w:val="20"/>
        </w:rPr>
      </w:pPr>
    </w:p>
    <w:p w:rsidR="009B58C3" w:rsidRDefault="00E64EEE" w:rsidP="00427F93">
      <w:pPr>
        <w:jc w:val="both"/>
        <w:rPr>
          <w:sz w:val="20"/>
        </w:rPr>
      </w:pPr>
      <w:r>
        <w:rPr>
          <w:sz w:val="20"/>
        </w:rPr>
        <w:fldChar w:fldCharType="begin">
          <w:ffData>
            <w:name w:val=""/>
            <w:enabled/>
            <w:calcOnExit w:val="0"/>
            <w:textInput>
              <w:default w:val="Die Gemeinde"/>
            </w:textInput>
          </w:ffData>
        </w:fldChar>
      </w:r>
      <w:r>
        <w:rPr>
          <w:sz w:val="20"/>
        </w:rPr>
        <w:instrText xml:space="preserve"> FORMTEXT </w:instrText>
      </w:r>
      <w:r>
        <w:rPr>
          <w:sz w:val="20"/>
        </w:rPr>
      </w:r>
      <w:r>
        <w:rPr>
          <w:sz w:val="20"/>
        </w:rPr>
        <w:fldChar w:fldCharType="separate"/>
      </w:r>
      <w:r>
        <w:rPr>
          <w:noProof/>
          <w:sz w:val="20"/>
        </w:rPr>
        <w:t>Die Gemeinde</w:t>
      </w:r>
      <w:r w:rsidR="00AF2F62">
        <w:rPr>
          <w:noProof/>
          <w:sz w:val="20"/>
        </w:rPr>
        <w:t xml:space="preserve"> Wang</w:t>
      </w:r>
      <w:r>
        <w:rPr>
          <w:sz w:val="20"/>
        </w:rPr>
        <w:fldChar w:fldCharType="end"/>
      </w:r>
      <w:r>
        <w:rPr>
          <w:sz w:val="20"/>
        </w:rPr>
        <w:t xml:space="preserve"> </w:t>
      </w:r>
      <w:r w:rsidR="009B58C3">
        <w:rPr>
          <w:sz w:val="20"/>
        </w:rPr>
        <w:t xml:space="preserve">hat im Rahmen der Markterkundung zu ermitteln, </w:t>
      </w:r>
      <w:r w:rsidR="00427F93" w:rsidRPr="00A04DEB">
        <w:rPr>
          <w:sz w:val="20"/>
        </w:rPr>
        <w:t xml:space="preserve">ob Investoren einen </w:t>
      </w:r>
      <w:r w:rsidR="00427F93" w:rsidRPr="00F55ADC">
        <w:rPr>
          <w:b/>
          <w:sz w:val="20"/>
        </w:rPr>
        <w:t>eige</w:t>
      </w:r>
      <w:r w:rsidR="00427F93" w:rsidRPr="00F55ADC">
        <w:rPr>
          <w:b/>
          <w:sz w:val="20"/>
        </w:rPr>
        <w:t>n</w:t>
      </w:r>
      <w:r w:rsidR="00427F93" w:rsidRPr="00F55ADC">
        <w:rPr>
          <w:b/>
          <w:sz w:val="20"/>
        </w:rPr>
        <w:t>wirtschaftlichen</w:t>
      </w:r>
      <w:r w:rsidR="009B58C3" w:rsidRPr="00F55ADC">
        <w:rPr>
          <w:sz w:val="20"/>
        </w:rPr>
        <w:t xml:space="preserve"> </w:t>
      </w:r>
      <w:r w:rsidR="00427F93" w:rsidRPr="00B8077C">
        <w:rPr>
          <w:b/>
          <w:sz w:val="20"/>
        </w:rPr>
        <w:t>Ausbau</w:t>
      </w:r>
      <w:r w:rsidR="00427F93" w:rsidRPr="00A04DEB">
        <w:rPr>
          <w:sz w:val="20"/>
        </w:rPr>
        <w:t xml:space="preserve"> </w:t>
      </w:r>
      <w:r w:rsidR="009B58C3">
        <w:rPr>
          <w:sz w:val="20"/>
        </w:rPr>
        <w:t>in den kommenden drei Jahren planen und zu welchen Bandbreiten (Dow</w:t>
      </w:r>
      <w:r w:rsidR="009B58C3">
        <w:rPr>
          <w:sz w:val="20"/>
        </w:rPr>
        <w:t>n</w:t>
      </w:r>
      <w:r w:rsidR="009B58C3">
        <w:rPr>
          <w:sz w:val="20"/>
        </w:rPr>
        <w:t xml:space="preserve">load, Upload) dieser führt. </w:t>
      </w:r>
      <w:r w:rsidR="00D07F45">
        <w:rPr>
          <w:sz w:val="20"/>
        </w:rPr>
        <w:t>So</w:t>
      </w:r>
      <w:r w:rsidR="00DB7383">
        <w:rPr>
          <w:sz w:val="20"/>
        </w:rPr>
        <w:t>weit</w:t>
      </w:r>
      <w:r w:rsidR="00D07F45">
        <w:rPr>
          <w:sz w:val="20"/>
        </w:rPr>
        <w:t xml:space="preserve"> </w:t>
      </w:r>
      <w:r w:rsidR="00B43723">
        <w:rPr>
          <w:sz w:val="20"/>
        </w:rPr>
        <w:t xml:space="preserve">sich kein Netzbetreiber dazu erklärt, </w:t>
      </w:r>
      <w:r w:rsidR="00DB7383">
        <w:rPr>
          <w:sz w:val="20"/>
        </w:rPr>
        <w:t>einen</w:t>
      </w:r>
      <w:r w:rsidR="00B43723">
        <w:rPr>
          <w:sz w:val="20"/>
        </w:rPr>
        <w:t xml:space="preserve"> Ausbau </w:t>
      </w:r>
      <w:r w:rsidR="00DB7383">
        <w:rPr>
          <w:sz w:val="20"/>
        </w:rPr>
        <w:t>eigenwirtschaf</w:t>
      </w:r>
      <w:r w:rsidR="00DB7383">
        <w:rPr>
          <w:sz w:val="20"/>
        </w:rPr>
        <w:t>t</w:t>
      </w:r>
      <w:r w:rsidR="00DB7383">
        <w:rPr>
          <w:sz w:val="20"/>
        </w:rPr>
        <w:t>lich</w:t>
      </w:r>
      <w:r w:rsidR="00B43723">
        <w:rPr>
          <w:sz w:val="20"/>
        </w:rPr>
        <w:t xml:space="preserve"> </w:t>
      </w:r>
      <w:r w:rsidR="009576A4">
        <w:rPr>
          <w:sz w:val="20"/>
        </w:rPr>
        <w:t>vorzunehmen</w:t>
      </w:r>
      <w:r w:rsidR="00427F93" w:rsidRPr="00A04DEB">
        <w:rPr>
          <w:sz w:val="20"/>
        </w:rPr>
        <w:t>, kann</w:t>
      </w:r>
      <w:r w:rsidR="00147D47">
        <w:rPr>
          <w:sz w:val="20"/>
        </w:rPr>
        <w:t xml:space="preserve"> </w:t>
      </w:r>
      <w:r w:rsidR="00CA245E">
        <w:rPr>
          <w:sz w:val="20"/>
        </w:rPr>
        <w:t>die Gemeinde</w:t>
      </w:r>
      <w:r w:rsidR="00C5355F">
        <w:rPr>
          <w:sz w:val="20"/>
        </w:rPr>
        <w:t xml:space="preserve"> </w:t>
      </w:r>
      <w:r w:rsidR="00B43723">
        <w:rPr>
          <w:sz w:val="20"/>
        </w:rPr>
        <w:t xml:space="preserve">im Anschluss an die Markterkundung </w:t>
      </w:r>
      <w:r w:rsidR="00427F93" w:rsidRPr="00A04DEB">
        <w:rPr>
          <w:sz w:val="20"/>
        </w:rPr>
        <w:t xml:space="preserve">ein Auswahlverfahren </w:t>
      </w:r>
      <w:r w:rsidR="00303572">
        <w:rPr>
          <w:sz w:val="20"/>
        </w:rPr>
        <w:t xml:space="preserve">nach </w:t>
      </w:r>
      <w:r w:rsidR="00B43723">
        <w:rPr>
          <w:sz w:val="20"/>
        </w:rPr>
        <w:t>Nr. 5 BbR</w:t>
      </w:r>
      <w:r w:rsidR="00303572">
        <w:rPr>
          <w:sz w:val="20"/>
        </w:rPr>
        <w:t xml:space="preserve"> durchführen</w:t>
      </w:r>
      <w:r w:rsidR="00427F93" w:rsidRPr="00A04DEB">
        <w:rPr>
          <w:sz w:val="20"/>
        </w:rPr>
        <w:t>.</w:t>
      </w:r>
    </w:p>
    <w:p w:rsidR="009B58C3" w:rsidRDefault="009B58C3" w:rsidP="00427F93">
      <w:pPr>
        <w:jc w:val="both"/>
        <w:rPr>
          <w:sz w:val="20"/>
        </w:rPr>
      </w:pPr>
    </w:p>
    <w:p w:rsidR="000B4CE5" w:rsidRPr="008C558B" w:rsidRDefault="009056B5" w:rsidP="000B4CE5">
      <w:pPr>
        <w:jc w:val="both"/>
        <w:rPr>
          <w:sz w:val="20"/>
        </w:rPr>
      </w:pPr>
      <w:bookmarkStart w:id="1" w:name="Text7"/>
      <w:r w:rsidRPr="008C558B">
        <w:rPr>
          <w:sz w:val="20"/>
        </w:rPr>
        <w:t xml:space="preserve">Im Rahmen der Markterkundung </w:t>
      </w:r>
      <w:r w:rsidR="00303572" w:rsidRPr="008C558B">
        <w:rPr>
          <w:sz w:val="20"/>
        </w:rPr>
        <w:t xml:space="preserve">fordert </w:t>
      </w:r>
      <w:r w:rsidR="009B3FFE" w:rsidRPr="008C558B">
        <w:rPr>
          <w:sz w:val="20"/>
        </w:rPr>
        <w:fldChar w:fldCharType="begin">
          <w:ffData>
            <w:name w:val="Text7"/>
            <w:enabled/>
            <w:calcOnExit w:val="0"/>
            <w:textInput>
              <w:default w:val="Gemeinde"/>
            </w:textInput>
          </w:ffData>
        </w:fldChar>
      </w:r>
      <w:r w:rsidR="009B3FFE" w:rsidRPr="008C558B">
        <w:rPr>
          <w:sz w:val="20"/>
        </w:rPr>
        <w:instrText xml:space="preserve"> FORMTEXT </w:instrText>
      </w:r>
      <w:r w:rsidR="009B3FFE" w:rsidRPr="008C558B">
        <w:rPr>
          <w:sz w:val="20"/>
        </w:rPr>
      </w:r>
      <w:r w:rsidR="009B3FFE" w:rsidRPr="008C558B">
        <w:rPr>
          <w:sz w:val="20"/>
        </w:rPr>
        <w:fldChar w:fldCharType="separate"/>
      </w:r>
      <w:r w:rsidRPr="008C558B">
        <w:rPr>
          <w:noProof/>
          <w:sz w:val="20"/>
        </w:rPr>
        <w:t>d</w:t>
      </w:r>
      <w:r w:rsidR="00C5355F" w:rsidRPr="008C558B">
        <w:rPr>
          <w:noProof/>
          <w:sz w:val="20"/>
        </w:rPr>
        <w:t>ie G</w:t>
      </w:r>
      <w:r w:rsidR="009B3FFE" w:rsidRPr="008C558B">
        <w:rPr>
          <w:noProof/>
          <w:sz w:val="20"/>
        </w:rPr>
        <w:t>emeinde</w:t>
      </w:r>
      <w:r w:rsidR="00AF2F62">
        <w:rPr>
          <w:noProof/>
          <w:sz w:val="20"/>
        </w:rPr>
        <w:t xml:space="preserve"> Wang</w:t>
      </w:r>
      <w:r w:rsidR="009B3FFE" w:rsidRPr="008C558B">
        <w:rPr>
          <w:sz w:val="20"/>
        </w:rPr>
        <w:fldChar w:fldCharType="end"/>
      </w:r>
      <w:bookmarkEnd w:id="1"/>
      <w:r w:rsidR="00534D36" w:rsidRPr="008C558B">
        <w:rPr>
          <w:sz w:val="20"/>
        </w:rPr>
        <w:t xml:space="preserve"> </w:t>
      </w:r>
      <w:r w:rsidR="00C70CB2" w:rsidRPr="008C558B">
        <w:rPr>
          <w:sz w:val="20"/>
        </w:rPr>
        <w:t>Investoren</w:t>
      </w:r>
      <w:r w:rsidR="00B43723" w:rsidRPr="008C558B">
        <w:rPr>
          <w:sz w:val="20"/>
        </w:rPr>
        <w:t xml:space="preserve"> </w:t>
      </w:r>
      <w:r w:rsidR="00303572" w:rsidRPr="008C558B">
        <w:rPr>
          <w:sz w:val="20"/>
        </w:rPr>
        <w:t>hiermit auf</w:t>
      </w:r>
      <w:r w:rsidR="00C70CB2" w:rsidRPr="008C558B">
        <w:rPr>
          <w:sz w:val="20"/>
        </w:rPr>
        <w:t>,</w:t>
      </w:r>
      <w:r w:rsidR="005475B2" w:rsidRPr="008C558B">
        <w:rPr>
          <w:sz w:val="20"/>
        </w:rPr>
        <w:t xml:space="preserve"> </w:t>
      </w:r>
      <w:r w:rsidR="001E23C4" w:rsidRPr="008C558B">
        <w:rPr>
          <w:sz w:val="20"/>
        </w:rPr>
        <w:t>Angaben zu m</w:t>
      </w:r>
      <w:r w:rsidR="001E23C4" w:rsidRPr="008C558B">
        <w:rPr>
          <w:sz w:val="20"/>
        </w:rPr>
        <w:t>a</w:t>
      </w:r>
      <w:r w:rsidR="00F03B39" w:rsidRPr="008C558B">
        <w:rPr>
          <w:sz w:val="20"/>
        </w:rPr>
        <w:t>chen, ob</w:t>
      </w:r>
      <w:r w:rsidR="009576A4" w:rsidRPr="008C558B">
        <w:rPr>
          <w:sz w:val="20"/>
        </w:rPr>
        <w:t xml:space="preserve"> und ggf. zu welchen Bandbreiten (Download, Upload) </w:t>
      </w:r>
      <w:r w:rsidR="00F03B39" w:rsidRPr="008C558B">
        <w:rPr>
          <w:sz w:val="20"/>
        </w:rPr>
        <w:t>sie einen eigenwirtschaf</w:t>
      </w:r>
      <w:r w:rsidR="00F03B39" w:rsidRPr="008C558B">
        <w:rPr>
          <w:sz w:val="20"/>
        </w:rPr>
        <w:t>t</w:t>
      </w:r>
      <w:r w:rsidR="00F03B39" w:rsidRPr="008C558B">
        <w:rPr>
          <w:sz w:val="20"/>
        </w:rPr>
        <w:t>lichen Ausbau</w:t>
      </w:r>
      <w:r w:rsidR="00B50377" w:rsidRPr="008C558B">
        <w:rPr>
          <w:sz w:val="20"/>
        </w:rPr>
        <w:t xml:space="preserve"> </w:t>
      </w:r>
      <w:r w:rsidR="005475B2" w:rsidRPr="008C558B">
        <w:rPr>
          <w:sz w:val="20"/>
        </w:rPr>
        <w:t xml:space="preserve">in den kommenden drei Jahren </w:t>
      </w:r>
      <w:r w:rsidR="00F03B39" w:rsidRPr="008C558B">
        <w:rPr>
          <w:sz w:val="20"/>
        </w:rPr>
        <w:t>planen</w:t>
      </w:r>
      <w:r w:rsidR="00AC6DFC" w:rsidRPr="008C558B">
        <w:rPr>
          <w:sz w:val="20"/>
        </w:rPr>
        <w:t>.</w:t>
      </w:r>
      <w:r w:rsidR="00F03B39" w:rsidRPr="008C558B">
        <w:rPr>
          <w:sz w:val="20"/>
        </w:rPr>
        <w:t xml:space="preserve"> </w:t>
      </w:r>
      <w:r w:rsidR="00C13CD3" w:rsidRPr="008C558B">
        <w:rPr>
          <w:sz w:val="20"/>
        </w:rPr>
        <w:t>Gleichzeitig</w:t>
      </w:r>
      <w:r w:rsidR="00AC6DFC" w:rsidRPr="008C558B">
        <w:rPr>
          <w:sz w:val="20"/>
        </w:rPr>
        <w:t xml:space="preserve"> wird gebeten, auf Einträge in der Vectoring</w:t>
      </w:r>
      <w:r w:rsidR="00C13CD3" w:rsidRPr="008C558B">
        <w:rPr>
          <w:sz w:val="20"/>
        </w:rPr>
        <w:t>-L</w:t>
      </w:r>
      <w:r w:rsidR="00AC6DFC" w:rsidRPr="008C558B">
        <w:rPr>
          <w:sz w:val="20"/>
        </w:rPr>
        <w:t>iste hinz</w:t>
      </w:r>
      <w:r w:rsidR="00AC6DFC" w:rsidRPr="008C558B">
        <w:rPr>
          <w:sz w:val="20"/>
        </w:rPr>
        <w:t>u</w:t>
      </w:r>
      <w:r w:rsidR="00AC6DFC" w:rsidRPr="008C558B">
        <w:rPr>
          <w:sz w:val="20"/>
        </w:rPr>
        <w:t>weisen.</w:t>
      </w:r>
      <w:r w:rsidR="00AC6DFC" w:rsidRPr="008C558B">
        <w:rPr>
          <w:rStyle w:val="Funotenzeichen"/>
          <w:sz w:val="20"/>
        </w:rPr>
        <w:footnoteReference w:id="2"/>
      </w:r>
    </w:p>
    <w:p w:rsidR="00427F93" w:rsidRPr="008C558B" w:rsidRDefault="00427F93" w:rsidP="000B4CE5">
      <w:pPr>
        <w:pStyle w:val="Listenabsatz"/>
        <w:ind w:left="0"/>
        <w:rPr>
          <w:sz w:val="20"/>
        </w:rPr>
      </w:pPr>
    </w:p>
    <w:p w:rsidR="00F03B39" w:rsidRPr="008C558B" w:rsidRDefault="009576A4" w:rsidP="00427F93">
      <w:pPr>
        <w:jc w:val="both"/>
        <w:rPr>
          <w:sz w:val="20"/>
        </w:rPr>
      </w:pPr>
      <w:r w:rsidRPr="008C558B">
        <w:rPr>
          <w:sz w:val="20"/>
        </w:rPr>
        <w:t>D</w:t>
      </w:r>
      <w:r w:rsidR="00F03B39" w:rsidRPr="008C558B">
        <w:rPr>
          <w:sz w:val="20"/>
        </w:rPr>
        <w:t xml:space="preserve">as Gebiet, für das ein Ausbau angekündigt wird, </w:t>
      </w:r>
      <w:r w:rsidRPr="008C558B">
        <w:rPr>
          <w:sz w:val="20"/>
        </w:rPr>
        <w:t xml:space="preserve">ist </w:t>
      </w:r>
      <w:r w:rsidR="00F03B39" w:rsidRPr="008C558B">
        <w:rPr>
          <w:b/>
          <w:sz w:val="20"/>
        </w:rPr>
        <w:t>kartografisch da</w:t>
      </w:r>
      <w:r w:rsidR="00F03B39" w:rsidRPr="008C558B">
        <w:rPr>
          <w:b/>
          <w:sz w:val="20"/>
        </w:rPr>
        <w:t>r</w:t>
      </w:r>
      <w:r w:rsidR="00F03B39" w:rsidRPr="008C558B">
        <w:rPr>
          <w:b/>
          <w:sz w:val="20"/>
        </w:rPr>
        <w:t>zustellen</w:t>
      </w:r>
      <w:r w:rsidR="00074B26" w:rsidRPr="008C558B">
        <w:rPr>
          <w:b/>
          <w:sz w:val="20"/>
        </w:rPr>
        <w:t>,</w:t>
      </w:r>
      <w:r w:rsidR="00F03B39" w:rsidRPr="008C558B">
        <w:rPr>
          <w:sz w:val="20"/>
        </w:rPr>
        <w:t xml:space="preserve"> und anhand des </w:t>
      </w:r>
      <w:r w:rsidR="00F03B39" w:rsidRPr="008C558B">
        <w:rPr>
          <w:b/>
          <w:sz w:val="20"/>
        </w:rPr>
        <w:t xml:space="preserve">technischen Konzepts </w:t>
      </w:r>
      <w:r w:rsidRPr="008C558B">
        <w:rPr>
          <w:b/>
          <w:sz w:val="20"/>
        </w:rPr>
        <w:t xml:space="preserve">ist </w:t>
      </w:r>
      <w:r w:rsidR="00F03B39" w:rsidRPr="008C558B">
        <w:rPr>
          <w:b/>
          <w:sz w:val="20"/>
        </w:rPr>
        <w:t>nachzuweisen</w:t>
      </w:r>
      <w:r w:rsidR="00F03B39" w:rsidRPr="008C558B">
        <w:rPr>
          <w:sz w:val="20"/>
        </w:rPr>
        <w:t xml:space="preserve">, welche Bandbreiten im Upload und im Download für alle möglichen Endkunden in dem bezeichneten Gebiet nach </w:t>
      </w:r>
      <w:r w:rsidR="00303572" w:rsidRPr="008C558B">
        <w:rPr>
          <w:sz w:val="20"/>
        </w:rPr>
        <w:t xml:space="preserve">dem </w:t>
      </w:r>
      <w:r w:rsidR="00F03B39" w:rsidRPr="008C558B">
        <w:rPr>
          <w:sz w:val="20"/>
        </w:rPr>
        <w:t>Ausbau angeboten werden kö</w:t>
      </w:r>
      <w:r w:rsidR="00F03B39" w:rsidRPr="008C558B">
        <w:rPr>
          <w:sz w:val="20"/>
        </w:rPr>
        <w:t>n</w:t>
      </w:r>
      <w:r w:rsidR="00F03B39" w:rsidRPr="008C558B">
        <w:rPr>
          <w:sz w:val="20"/>
        </w:rPr>
        <w:t>nen.</w:t>
      </w:r>
      <w:r w:rsidR="00A93F4D" w:rsidRPr="008C558B">
        <w:rPr>
          <w:sz w:val="20"/>
        </w:rPr>
        <w:t xml:space="preserve"> Im Falle eines Eintrags in die Vectoring-Liste ist die Eintragungsbestätigung der </w:t>
      </w:r>
      <w:r w:rsidR="001E73BB" w:rsidRPr="008C558B">
        <w:rPr>
          <w:sz w:val="20"/>
        </w:rPr>
        <w:t>li</w:t>
      </w:r>
      <w:r w:rsidR="001E73BB" w:rsidRPr="008C558B">
        <w:rPr>
          <w:sz w:val="20"/>
        </w:rPr>
        <w:t>s</w:t>
      </w:r>
      <w:r w:rsidR="001E73BB" w:rsidRPr="008C558B">
        <w:rPr>
          <w:sz w:val="20"/>
        </w:rPr>
        <w:t>tenführenden Stelle</w:t>
      </w:r>
      <w:r w:rsidR="00A93F4D" w:rsidRPr="008C558B">
        <w:rPr>
          <w:sz w:val="20"/>
        </w:rPr>
        <w:t xml:space="preserve"> vorzulegen.</w:t>
      </w:r>
      <w:r w:rsidR="009056B5" w:rsidRPr="008C558B">
        <w:rPr>
          <w:sz w:val="20"/>
        </w:rPr>
        <w:t xml:space="preserve"> </w:t>
      </w:r>
      <w:r w:rsidR="00745A23" w:rsidRPr="008C558B">
        <w:rPr>
          <w:sz w:val="20"/>
        </w:rPr>
        <w:t xml:space="preserve">Ein Leitfaden zu Mindestanforderungen eines technischen Konzepts </w:t>
      </w:r>
      <w:r w:rsidR="00C67AC5" w:rsidRPr="008C558B">
        <w:rPr>
          <w:sz w:val="20"/>
        </w:rPr>
        <w:t>kann auf dem zen</w:t>
      </w:r>
      <w:r w:rsidR="00C67AC5" w:rsidRPr="008C558B">
        <w:rPr>
          <w:sz w:val="20"/>
        </w:rPr>
        <w:t>t</w:t>
      </w:r>
      <w:r w:rsidR="00C67AC5" w:rsidRPr="008C558B">
        <w:rPr>
          <w:sz w:val="20"/>
        </w:rPr>
        <w:t xml:space="preserve">ralen Onlineportal </w:t>
      </w:r>
      <w:hyperlink r:id="rId8" w:history="1">
        <w:r w:rsidR="00074B26" w:rsidRPr="008C558B">
          <w:rPr>
            <w:rStyle w:val="Hyperlink"/>
            <w:color w:val="auto"/>
            <w:sz w:val="20"/>
          </w:rPr>
          <w:t>www.schnelles-internet.bayern.de</w:t>
        </w:r>
      </w:hyperlink>
      <w:r w:rsidR="006A54CE" w:rsidRPr="008C558B">
        <w:rPr>
          <w:sz w:val="20"/>
        </w:rPr>
        <w:t xml:space="preserve"> </w:t>
      </w:r>
      <w:r w:rsidR="00C67AC5" w:rsidRPr="008C558B">
        <w:rPr>
          <w:sz w:val="20"/>
        </w:rPr>
        <w:t>heruntergeladen werden.</w:t>
      </w:r>
    </w:p>
    <w:p w:rsidR="00F03B39" w:rsidRPr="008C558B" w:rsidRDefault="00F03B39" w:rsidP="00427F93">
      <w:pPr>
        <w:jc w:val="both"/>
        <w:rPr>
          <w:sz w:val="20"/>
        </w:rPr>
      </w:pPr>
      <w:r w:rsidRPr="008C558B">
        <w:rPr>
          <w:sz w:val="20"/>
        </w:rPr>
        <w:t xml:space="preserve"> </w:t>
      </w:r>
    </w:p>
    <w:p w:rsidR="000B4CE5" w:rsidRDefault="009576A4" w:rsidP="00427F93">
      <w:pPr>
        <w:jc w:val="both"/>
        <w:rPr>
          <w:sz w:val="20"/>
        </w:rPr>
      </w:pPr>
      <w:r>
        <w:rPr>
          <w:sz w:val="20"/>
        </w:rPr>
        <w:t>Zudem ist ein</w:t>
      </w:r>
      <w:r w:rsidR="00427F93" w:rsidRPr="00A04DEB">
        <w:rPr>
          <w:sz w:val="20"/>
        </w:rPr>
        <w:t xml:space="preserve"> </w:t>
      </w:r>
      <w:r w:rsidR="00427F93" w:rsidRPr="00F55ADC">
        <w:rPr>
          <w:b/>
          <w:sz w:val="20"/>
        </w:rPr>
        <w:t>verbindliche</w:t>
      </w:r>
      <w:r w:rsidRPr="00F55ADC">
        <w:rPr>
          <w:b/>
          <w:sz w:val="20"/>
        </w:rPr>
        <w:t>r</w:t>
      </w:r>
      <w:r w:rsidR="00427F93" w:rsidRPr="00F55ADC">
        <w:rPr>
          <w:b/>
          <w:sz w:val="20"/>
        </w:rPr>
        <w:t xml:space="preserve"> und detaillierte</w:t>
      </w:r>
      <w:r w:rsidRPr="00F55ADC">
        <w:rPr>
          <w:b/>
          <w:sz w:val="20"/>
        </w:rPr>
        <w:t>r</w:t>
      </w:r>
      <w:r w:rsidR="00427F93" w:rsidRPr="00A04DEB">
        <w:rPr>
          <w:sz w:val="20"/>
        </w:rPr>
        <w:t xml:space="preserve"> Projekt- und Zeitplan</w:t>
      </w:r>
      <w:r w:rsidR="00F03B39">
        <w:rPr>
          <w:sz w:val="20"/>
        </w:rPr>
        <w:t xml:space="preserve"> für den geplanten Netzausbau</w:t>
      </w:r>
      <w:r w:rsidR="00A220C5">
        <w:rPr>
          <w:sz w:val="20"/>
        </w:rPr>
        <w:t xml:space="preserve"> </w:t>
      </w:r>
      <w:r w:rsidR="00F03B39">
        <w:rPr>
          <w:sz w:val="20"/>
        </w:rPr>
        <w:t>vorzulegen</w:t>
      </w:r>
      <w:r w:rsidR="00471F3D">
        <w:rPr>
          <w:sz w:val="20"/>
        </w:rPr>
        <w:t>. Dieser hat</w:t>
      </w:r>
      <w:r w:rsidR="00427F93" w:rsidRPr="00A04DEB">
        <w:rPr>
          <w:sz w:val="20"/>
        </w:rPr>
        <w:t xml:space="preserve"> </w:t>
      </w:r>
      <w:r w:rsidR="00F03B39" w:rsidRPr="00B8077C">
        <w:rPr>
          <w:sz w:val="20"/>
        </w:rPr>
        <w:t>Projektmeilensteine für Zeiträume</w:t>
      </w:r>
      <w:r w:rsidR="009056B5" w:rsidRPr="00B8077C">
        <w:rPr>
          <w:sz w:val="20"/>
        </w:rPr>
        <w:t xml:space="preserve"> von sechs Monaten</w:t>
      </w:r>
      <w:r w:rsidR="009056B5">
        <w:rPr>
          <w:sz w:val="20"/>
        </w:rPr>
        <w:t xml:space="preserve"> </w:t>
      </w:r>
      <w:r w:rsidR="00D07F45">
        <w:rPr>
          <w:sz w:val="20"/>
        </w:rPr>
        <w:t>zu ent</w:t>
      </w:r>
      <w:r w:rsidR="00471F3D">
        <w:rPr>
          <w:sz w:val="20"/>
        </w:rPr>
        <w:t>ha</w:t>
      </w:r>
      <w:r w:rsidR="00471F3D">
        <w:rPr>
          <w:sz w:val="20"/>
        </w:rPr>
        <w:t>l</w:t>
      </w:r>
      <w:r w:rsidR="00471F3D">
        <w:rPr>
          <w:sz w:val="20"/>
        </w:rPr>
        <w:t xml:space="preserve">ten und </w:t>
      </w:r>
      <w:r w:rsidR="009056B5">
        <w:rPr>
          <w:sz w:val="20"/>
        </w:rPr>
        <w:t>ist</w:t>
      </w:r>
      <w:r w:rsidR="00427F93" w:rsidRPr="00A04DEB">
        <w:rPr>
          <w:sz w:val="20"/>
        </w:rPr>
        <w:t xml:space="preserve"> </w:t>
      </w:r>
      <w:r w:rsidR="00C5355F">
        <w:rPr>
          <w:sz w:val="20"/>
        </w:rPr>
        <w:fldChar w:fldCharType="begin">
          <w:ffData>
            <w:name w:val=""/>
            <w:enabled/>
            <w:calcOnExit w:val="0"/>
            <w:textInput>
              <w:default w:val="Gemeinde"/>
            </w:textInput>
          </w:ffData>
        </w:fldChar>
      </w:r>
      <w:r w:rsidR="00C5355F">
        <w:rPr>
          <w:sz w:val="20"/>
        </w:rPr>
        <w:instrText xml:space="preserve"> FORMTEXT </w:instrText>
      </w:r>
      <w:r w:rsidR="00BC19BF">
        <w:rPr>
          <w:sz w:val="20"/>
        </w:rPr>
      </w:r>
      <w:r w:rsidR="00C5355F">
        <w:rPr>
          <w:sz w:val="20"/>
        </w:rPr>
        <w:fldChar w:fldCharType="separate"/>
      </w:r>
      <w:r w:rsidR="009056B5">
        <w:rPr>
          <w:noProof/>
          <w:sz w:val="20"/>
        </w:rPr>
        <w:t>der G</w:t>
      </w:r>
      <w:r w:rsidR="00C5355F">
        <w:rPr>
          <w:noProof/>
          <w:sz w:val="20"/>
        </w:rPr>
        <w:t>emeinde</w:t>
      </w:r>
      <w:r w:rsidR="00AF2F62">
        <w:rPr>
          <w:noProof/>
          <w:sz w:val="20"/>
        </w:rPr>
        <w:t xml:space="preserve"> Wang</w:t>
      </w:r>
      <w:r w:rsidR="00C5355F">
        <w:rPr>
          <w:sz w:val="20"/>
        </w:rPr>
        <w:fldChar w:fldCharType="end"/>
      </w:r>
      <w:r w:rsidR="00C5355F">
        <w:rPr>
          <w:sz w:val="20"/>
        </w:rPr>
        <w:t xml:space="preserve"> </w:t>
      </w:r>
      <w:r w:rsidR="00427F93" w:rsidRPr="00A04DEB">
        <w:rPr>
          <w:sz w:val="20"/>
        </w:rPr>
        <w:t xml:space="preserve">bis spätestens </w:t>
      </w:r>
      <w:bookmarkStart w:id="2" w:name="Text9"/>
      <w:r w:rsidR="009B3FFE">
        <w:rPr>
          <w:i/>
          <w:sz w:val="20"/>
        </w:rPr>
        <w:fldChar w:fldCharType="begin">
          <w:ffData>
            <w:name w:val="Text9"/>
            <w:enabled/>
            <w:calcOnExit w:val="0"/>
            <w:textInput>
              <w:default w:val="Frist von mindestens einem Monat"/>
            </w:textInput>
          </w:ffData>
        </w:fldChar>
      </w:r>
      <w:r w:rsidR="009B3FFE">
        <w:rPr>
          <w:i/>
          <w:sz w:val="20"/>
        </w:rPr>
        <w:instrText xml:space="preserve"> FORMTEXT </w:instrText>
      </w:r>
      <w:r w:rsidR="009B3FFE">
        <w:rPr>
          <w:i/>
          <w:sz w:val="20"/>
        </w:rPr>
      </w:r>
      <w:r w:rsidR="009B3FFE">
        <w:rPr>
          <w:i/>
          <w:sz w:val="20"/>
        </w:rPr>
        <w:fldChar w:fldCharType="separate"/>
      </w:r>
      <w:r w:rsidR="00AF2F62">
        <w:rPr>
          <w:i/>
          <w:sz w:val="20"/>
        </w:rPr>
        <w:t>30.03.2017</w:t>
      </w:r>
      <w:r w:rsidR="00F03B39">
        <w:rPr>
          <w:i/>
          <w:noProof/>
          <w:sz w:val="20"/>
        </w:rPr>
        <w:t xml:space="preserve"> </w:t>
      </w:r>
      <w:r w:rsidR="009B3FFE">
        <w:rPr>
          <w:i/>
          <w:sz w:val="20"/>
        </w:rPr>
        <w:fldChar w:fldCharType="end"/>
      </w:r>
      <w:bookmarkEnd w:id="2"/>
      <w:r w:rsidR="009B3FFE">
        <w:rPr>
          <w:i/>
          <w:sz w:val="20"/>
        </w:rPr>
        <w:t xml:space="preserve"> </w:t>
      </w:r>
      <w:r w:rsidR="00427F93" w:rsidRPr="00A04DEB">
        <w:rPr>
          <w:sz w:val="20"/>
        </w:rPr>
        <w:t>zu übersen</w:t>
      </w:r>
      <w:r w:rsidR="00471F3D">
        <w:rPr>
          <w:sz w:val="20"/>
        </w:rPr>
        <w:t>den.</w:t>
      </w:r>
      <w:r w:rsidR="00A220C5">
        <w:rPr>
          <w:sz w:val="20"/>
        </w:rPr>
        <w:t xml:space="preserve"> </w:t>
      </w:r>
      <w:r w:rsidR="009056B5">
        <w:rPr>
          <w:sz w:val="20"/>
        </w:rPr>
        <w:t>Die von Investoren geplanten Vorh</w:t>
      </w:r>
      <w:r w:rsidR="009056B5">
        <w:rPr>
          <w:sz w:val="20"/>
        </w:rPr>
        <w:t>a</w:t>
      </w:r>
      <w:r w:rsidR="009056B5">
        <w:rPr>
          <w:sz w:val="20"/>
        </w:rPr>
        <w:t>ben müssen so angelegt sein, dass die Investitionen innerhal</w:t>
      </w:r>
      <w:r w:rsidR="000B4CE5">
        <w:rPr>
          <w:sz w:val="20"/>
        </w:rPr>
        <w:t>b</w:t>
      </w:r>
      <w:r w:rsidR="009056B5">
        <w:rPr>
          <w:sz w:val="20"/>
        </w:rPr>
        <w:t xml:space="preserve"> eines </w:t>
      </w:r>
      <w:r w:rsidR="009056B5" w:rsidRPr="000B4CE5">
        <w:rPr>
          <w:b/>
          <w:sz w:val="20"/>
        </w:rPr>
        <w:t>Zeitrau</w:t>
      </w:r>
      <w:r w:rsidR="000B4CE5" w:rsidRPr="000B4CE5">
        <w:rPr>
          <w:b/>
          <w:sz w:val="20"/>
        </w:rPr>
        <w:t>m</w:t>
      </w:r>
      <w:r w:rsidR="009056B5" w:rsidRPr="000B4CE5">
        <w:rPr>
          <w:b/>
          <w:sz w:val="20"/>
        </w:rPr>
        <w:t>s von 12 Monaten</w:t>
      </w:r>
      <w:r w:rsidR="00074B26">
        <w:rPr>
          <w:b/>
          <w:sz w:val="20"/>
        </w:rPr>
        <w:t xml:space="preserve"> </w:t>
      </w:r>
      <w:r w:rsidR="009056B5" w:rsidRPr="000B4CE5">
        <w:rPr>
          <w:b/>
          <w:sz w:val="20"/>
        </w:rPr>
        <w:t>anla</w:t>
      </w:r>
      <w:r w:rsidR="009056B5" w:rsidRPr="000B4CE5">
        <w:rPr>
          <w:b/>
          <w:sz w:val="20"/>
        </w:rPr>
        <w:t>u</w:t>
      </w:r>
      <w:r w:rsidR="009056B5" w:rsidRPr="000B4CE5">
        <w:rPr>
          <w:b/>
          <w:sz w:val="20"/>
        </w:rPr>
        <w:t>fen</w:t>
      </w:r>
      <w:r w:rsidR="009056B5">
        <w:rPr>
          <w:sz w:val="20"/>
        </w:rPr>
        <w:t xml:space="preserve"> und innerhalb eines Zeitraums von drei Jahren wesentliche </w:t>
      </w:r>
      <w:r w:rsidR="000B4CE5">
        <w:rPr>
          <w:sz w:val="20"/>
        </w:rPr>
        <w:t>Teile des betreffenden Gebiets e</w:t>
      </w:r>
      <w:r w:rsidR="000B4CE5">
        <w:rPr>
          <w:sz w:val="20"/>
        </w:rPr>
        <w:t>r</w:t>
      </w:r>
      <w:r w:rsidR="000B4CE5">
        <w:rPr>
          <w:sz w:val="20"/>
        </w:rPr>
        <w:t>schlossen und einem wesentlichen Teil der Endkunden Anschlüsse ermöglicht werden. Der A</w:t>
      </w:r>
      <w:r w:rsidR="000B4CE5">
        <w:rPr>
          <w:sz w:val="20"/>
        </w:rPr>
        <w:t>b</w:t>
      </w:r>
      <w:r w:rsidR="000B4CE5">
        <w:rPr>
          <w:sz w:val="20"/>
        </w:rPr>
        <w:t>schluss der geplanten Investitionen ist anschließend innerhalb einer angemessenen Frist vorzus</w:t>
      </w:r>
      <w:r w:rsidR="000B4CE5">
        <w:rPr>
          <w:sz w:val="20"/>
        </w:rPr>
        <w:t>e</w:t>
      </w:r>
      <w:r w:rsidR="000B4CE5">
        <w:rPr>
          <w:sz w:val="20"/>
        </w:rPr>
        <w:t xml:space="preserve">hen. Kommt der Investor seinen selbst gesetzten Meilensteinen nicht nach und hat </w:t>
      </w:r>
      <w:r w:rsidR="00934BD4">
        <w:rPr>
          <w:sz w:val="20"/>
        </w:rPr>
        <w:t>die G</w:t>
      </w:r>
      <w:r w:rsidR="00934BD4">
        <w:rPr>
          <w:sz w:val="20"/>
        </w:rPr>
        <w:t>e</w:t>
      </w:r>
      <w:r w:rsidR="00934BD4">
        <w:rPr>
          <w:sz w:val="20"/>
        </w:rPr>
        <w:t>meinde</w:t>
      </w:r>
      <w:r w:rsidR="000B4CE5">
        <w:rPr>
          <w:sz w:val="20"/>
        </w:rPr>
        <w:t xml:space="preserve"> </w:t>
      </w:r>
      <w:r w:rsidR="000B4CE5" w:rsidRPr="00B8077C">
        <w:rPr>
          <w:sz w:val="20"/>
        </w:rPr>
        <w:t>einmal erfolglos eine Nachfrist gesetzt</w:t>
      </w:r>
      <w:r w:rsidR="000B4CE5">
        <w:rPr>
          <w:sz w:val="20"/>
        </w:rPr>
        <w:t xml:space="preserve">, kann </w:t>
      </w:r>
      <w:r w:rsidR="00934BD4">
        <w:rPr>
          <w:sz w:val="20"/>
        </w:rPr>
        <w:t>sie</w:t>
      </w:r>
      <w:r w:rsidR="000B4CE5">
        <w:rPr>
          <w:sz w:val="20"/>
        </w:rPr>
        <w:t xml:space="preserve"> </w:t>
      </w:r>
      <w:r>
        <w:rPr>
          <w:sz w:val="20"/>
        </w:rPr>
        <w:t>zum Verfahren zur</w:t>
      </w:r>
      <w:r w:rsidR="000B4CE5">
        <w:rPr>
          <w:sz w:val="20"/>
        </w:rPr>
        <w:t xml:space="preserve"> Auswahl des Netzbetreibers g</w:t>
      </w:r>
      <w:r w:rsidR="000B4CE5">
        <w:rPr>
          <w:sz w:val="20"/>
        </w:rPr>
        <w:t>e</w:t>
      </w:r>
      <w:r w:rsidR="000B4CE5">
        <w:rPr>
          <w:sz w:val="20"/>
        </w:rPr>
        <w:t xml:space="preserve">mäß Nr. 5 BbR </w:t>
      </w:r>
      <w:r>
        <w:rPr>
          <w:sz w:val="20"/>
        </w:rPr>
        <w:t>übergehen</w:t>
      </w:r>
      <w:r w:rsidR="000B4CE5">
        <w:rPr>
          <w:sz w:val="20"/>
        </w:rPr>
        <w:t xml:space="preserve">. </w:t>
      </w:r>
    </w:p>
    <w:p w:rsidR="006A54CE" w:rsidRDefault="006A54CE" w:rsidP="00427F93">
      <w:pPr>
        <w:jc w:val="both"/>
        <w:rPr>
          <w:sz w:val="20"/>
        </w:rPr>
      </w:pPr>
    </w:p>
    <w:p w:rsidR="006A54CE" w:rsidRDefault="006A54CE" w:rsidP="00427F93">
      <w:pPr>
        <w:jc w:val="both"/>
        <w:rPr>
          <w:sz w:val="20"/>
        </w:rPr>
      </w:pPr>
    </w:p>
    <w:p w:rsidR="00427F93" w:rsidRPr="00471F3D" w:rsidRDefault="0011737F" w:rsidP="00471F3D">
      <w:pPr>
        <w:numPr>
          <w:ilvl w:val="0"/>
          <w:numId w:val="14"/>
        </w:numPr>
        <w:jc w:val="both"/>
        <w:rPr>
          <w:b/>
          <w:sz w:val="20"/>
        </w:rPr>
      </w:pPr>
      <w:r>
        <w:rPr>
          <w:b/>
          <w:sz w:val="20"/>
        </w:rPr>
        <w:br w:type="page"/>
      </w:r>
      <w:r w:rsidR="00471F3D" w:rsidRPr="00471F3D">
        <w:rPr>
          <w:b/>
          <w:sz w:val="20"/>
        </w:rPr>
        <w:lastRenderedPageBreak/>
        <w:t xml:space="preserve">Analyse der </w:t>
      </w:r>
      <w:r w:rsidR="007F1016">
        <w:rPr>
          <w:b/>
          <w:sz w:val="20"/>
        </w:rPr>
        <w:t>Ist-Vers</w:t>
      </w:r>
      <w:r w:rsidR="00203DF8">
        <w:rPr>
          <w:b/>
          <w:sz w:val="20"/>
        </w:rPr>
        <w:t>orgung im vorläufigen Erschließ</w:t>
      </w:r>
      <w:r w:rsidR="007F1016">
        <w:rPr>
          <w:b/>
          <w:sz w:val="20"/>
        </w:rPr>
        <w:t>ungsgebiet</w:t>
      </w:r>
      <w:r w:rsidR="00471F3D" w:rsidRPr="00471F3D">
        <w:rPr>
          <w:b/>
          <w:sz w:val="20"/>
        </w:rPr>
        <w:t xml:space="preserve"> </w:t>
      </w:r>
    </w:p>
    <w:p w:rsidR="00471F3D" w:rsidRDefault="00471F3D" w:rsidP="00471F3D">
      <w:pPr>
        <w:jc w:val="both"/>
        <w:rPr>
          <w:sz w:val="20"/>
        </w:rPr>
      </w:pPr>
    </w:p>
    <w:p w:rsidR="00471F3D" w:rsidRPr="00A04DEB" w:rsidRDefault="00745A23" w:rsidP="00471F3D">
      <w:pPr>
        <w:jc w:val="both"/>
        <w:rPr>
          <w:sz w:val="20"/>
        </w:rPr>
      </w:pPr>
      <w:r>
        <w:rPr>
          <w:sz w:val="20"/>
        </w:rPr>
        <w:t xml:space="preserve">Zur Ermittlung der </w:t>
      </w:r>
      <w:r w:rsidR="00430CE9">
        <w:rPr>
          <w:sz w:val="20"/>
        </w:rPr>
        <w:t xml:space="preserve">für einen geförderten Ausbau </w:t>
      </w:r>
      <w:r w:rsidR="0074746E">
        <w:rPr>
          <w:sz w:val="20"/>
        </w:rPr>
        <w:t xml:space="preserve">in Betracht kommenden </w:t>
      </w:r>
      <w:r>
        <w:rPr>
          <w:sz w:val="20"/>
        </w:rPr>
        <w:t>„weißen NGA-Flecken“</w:t>
      </w:r>
      <w:r w:rsidRPr="00745A23">
        <w:rPr>
          <w:rStyle w:val="Funotenzeichen"/>
          <w:sz w:val="20"/>
        </w:rPr>
        <w:t xml:space="preserve"> </w:t>
      </w:r>
      <w:r>
        <w:rPr>
          <w:rStyle w:val="Funotenzeichen"/>
          <w:sz w:val="20"/>
        </w:rPr>
        <w:footnoteReference w:id="3"/>
      </w:r>
      <w:r>
        <w:rPr>
          <w:sz w:val="20"/>
        </w:rPr>
        <w:t xml:space="preserve"> im G</w:t>
      </w:r>
      <w:r>
        <w:rPr>
          <w:sz w:val="20"/>
        </w:rPr>
        <w:t>e</w:t>
      </w:r>
      <w:r>
        <w:rPr>
          <w:sz w:val="20"/>
        </w:rPr>
        <w:t xml:space="preserve">meindegebiet hat die Gemeinde die Versorgung mit Breitbanddiensten </w:t>
      </w:r>
      <w:r w:rsidR="00471F3D">
        <w:rPr>
          <w:sz w:val="20"/>
        </w:rPr>
        <w:t xml:space="preserve">im Download und im Upload </w:t>
      </w:r>
      <w:r>
        <w:rPr>
          <w:sz w:val="20"/>
        </w:rPr>
        <w:t xml:space="preserve">anhand öffentlich zugänglicher Quellen ermittelt. </w:t>
      </w:r>
      <w:r w:rsidR="00471F3D">
        <w:rPr>
          <w:sz w:val="20"/>
        </w:rPr>
        <w:t xml:space="preserve">Die Ist-Versorgung </w:t>
      </w:r>
      <w:r w:rsidR="00430CE9">
        <w:rPr>
          <w:sz w:val="20"/>
        </w:rPr>
        <w:t>für ein vorläufig definiertes E</w:t>
      </w:r>
      <w:r w:rsidR="00430CE9">
        <w:rPr>
          <w:sz w:val="20"/>
        </w:rPr>
        <w:t>r</w:t>
      </w:r>
      <w:r w:rsidR="00430CE9">
        <w:rPr>
          <w:sz w:val="20"/>
        </w:rPr>
        <w:t xml:space="preserve">schließungsgebiet </w:t>
      </w:r>
      <w:r w:rsidR="00471F3D">
        <w:rPr>
          <w:sz w:val="20"/>
        </w:rPr>
        <w:t xml:space="preserve">ist in einer Karte dokumentiert </w:t>
      </w:r>
      <w:r w:rsidR="00842081">
        <w:rPr>
          <w:sz w:val="20"/>
        </w:rPr>
        <w:t xml:space="preserve">und </w:t>
      </w:r>
      <w:r w:rsidR="00C1494A">
        <w:rPr>
          <w:sz w:val="20"/>
        </w:rPr>
        <w:t>auf der Internetseite der Gemeinde (mit Verli</w:t>
      </w:r>
      <w:r w:rsidR="00C1494A">
        <w:rPr>
          <w:sz w:val="20"/>
        </w:rPr>
        <w:t>n</w:t>
      </w:r>
      <w:r w:rsidR="00C1494A">
        <w:rPr>
          <w:sz w:val="20"/>
        </w:rPr>
        <w:t>kung auf dem</w:t>
      </w:r>
      <w:r w:rsidR="00842081">
        <w:rPr>
          <w:sz w:val="20"/>
        </w:rPr>
        <w:t xml:space="preserve"> zentrale</w:t>
      </w:r>
      <w:r w:rsidR="00C1494A">
        <w:rPr>
          <w:sz w:val="20"/>
        </w:rPr>
        <w:t>n</w:t>
      </w:r>
      <w:r w:rsidR="00842081">
        <w:rPr>
          <w:sz w:val="20"/>
        </w:rPr>
        <w:t xml:space="preserve"> Onlineportal </w:t>
      </w:r>
      <w:hyperlink r:id="rId9" w:history="1">
        <w:r w:rsidR="006723C6" w:rsidRPr="006723C6">
          <w:rPr>
            <w:rStyle w:val="Hyperlink"/>
            <w:sz w:val="20"/>
          </w:rPr>
          <w:t>www.schnelles-internet</w:t>
        </w:r>
        <w:r w:rsidR="006723C6" w:rsidRPr="00745A23">
          <w:rPr>
            <w:rStyle w:val="Hyperlink"/>
            <w:sz w:val="20"/>
          </w:rPr>
          <w:t>.bayern.de</w:t>
        </w:r>
      </w:hyperlink>
      <w:r w:rsidR="00C1494A">
        <w:rPr>
          <w:sz w:val="20"/>
        </w:rPr>
        <w:t>)</w:t>
      </w:r>
      <w:r w:rsidR="00762842">
        <w:rPr>
          <w:sz w:val="20"/>
        </w:rPr>
        <w:t xml:space="preserve"> </w:t>
      </w:r>
      <w:r w:rsidR="00842081">
        <w:rPr>
          <w:sz w:val="20"/>
        </w:rPr>
        <w:t>ver</w:t>
      </w:r>
      <w:r w:rsidR="00024C46">
        <w:rPr>
          <w:sz w:val="20"/>
        </w:rPr>
        <w:t>öffentlicht (</w:t>
      </w:r>
      <w:r w:rsidR="00024C46" w:rsidRPr="00B8077C">
        <w:rPr>
          <w:i/>
          <w:sz w:val="20"/>
        </w:rPr>
        <w:fldChar w:fldCharType="begin">
          <w:ffData>
            <w:name w:val="Text8"/>
            <w:enabled/>
            <w:calcOnExit w:val="0"/>
            <w:textInput/>
          </w:ffData>
        </w:fldChar>
      </w:r>
      <w:r w:rsidR="00024C46" w:rsidRPr="00B8077C">
        <w:rPr>
          <w:i/>
          <w:sz w:val="20"/>
        </w:rPr>
        <w:instrText xml:space="preserve"> FORMTEXT </w:instrText>
      </w:r>
      <w:r w:rsidR="00024C46" w:rsidRPr="00B8077C">
        <w:rPr>
          <w:i/>
          <w:sz w:val="20"/>
        </w:rPr>
      </w:r>
      <w:r w:rsidR="00024C46" w:rsidRPr="00B8077C">
        <w:rPr>
          <w:i/>
          <w:sz w:val="20"/>
        </w:rPr>
        <w:fldChar w:fldCharType="separate"/>
      </w:r>
      <w:r w:rsidR="00391BF1">
        <w:rPr>
          <w:i/>
          <w:sz w:val="20"/>
        </w:rPr>
        <w:t>www.gemeinde-wang.de</w:t>
      </w:r>
      <w:r w:rsidR="00024C46" w:rsidRPr="00B8077C">
        <w:rPr>
          <w:i/>
          <w:sz w:val="20"/>
        </w:rPr>
        <w:fldChar w:fldCharType="end"/>
      </w:r>
      <w:r w:rsidR="00842081">
        <w:rPr>
          <w:sz w:val="20"/>
        </w:rPr>
        <w:t xml:space="preserve">). </w:t>
      </w:r>
      <w:r w:rsidR="00C67AC5">
        <w:rPr>
          <w:sz w:val="20"/>
        </w:rPr>
        <w:t>Ein Leitfaden zur Darstellung der Ist-Versorgung kann auf dem zentralen Onlineportal heruntergeladen we</w:t>
      </w:r>
      <w:r w:rsidR="00C67AC5">
        <w:rPr>
          <w:sz w:val="20"/>
        </w:rPr>
        <w:t>r</w:t>
      </w:r>
      <w:r w:rsidR="00074B26">
        <w:rPr>
          <w:sz w:val="20"/>
        </w:rPr>
        <w:t>den.</w:t>
      </w:r>
    </w:p>
    <w:p w:rsidR="006235E2" w:rsidRPr="00D05604" w:rsidRDefault="006235E2" w:rsidP="00131CF8">
      <w:pPr>
        <w:rPr>
          <w:sz w:val="20"/>
        </w:rPr>
      </w:pPr>
    </w:p>
    <w:p w:rsidR="0092650F" w:rsidRDefault="002407F3" w:rsidP="00427F93">
      <w:pPr>
        <w:jc w:val="both"/>
        <w:rPr>
          <w:sz w:val="20"/>
        </w:rPr>
      </w:pPr>
      <w:r>
        <w:rPr>
          <w:sz w:val="20"/>
        </w:rPr>
        <w:fldChar w:fldCharType="begin">
          <w:ffData>
            <w:name w:val=""/>
            <w:enabled/>
            <w:calcOnExit w:val="0"/>
            <w:textInput>
              <w:default w:val="Die Gemeinde"/>
            </w:textInput>
          </w:ffData>
        </w:fldChar>
      </w:r>
      <w:r>
        <w:rPr>
          <w:sz w:val="20"/>
        </w:rPr>
        <w:instrText xml:space="preserve"> FORMTEXT </w:instrText>
      </w:r>
      <w:r>
        <w:rPr>
          <w:sz w:val="20"/>
        </w:rPr>
      </w:r>
      <w:r>
        <w:rPr>
          <w:sz w:val="20"/>
        </w:rPr>
        <w:fldChar w:fldCharType="separate"/>
      </w:r>
      <w:r>
        <w:rPr>
          <w:noProof/>
          <w:sz w:val="20"/>
        </w:rPr>
        <w:t>Die Gemeinde</w:t>
      </w:r>
      <w:r w:rsidR="00391BF1">
        <w:rPr>
          <w:noProof/>
          <w:sz w:val="20"/>
        </w:rPr>
        <w:t xml:space="preserve"> Wang</w:t>
      </w:r>
      <w:r>
        <w:rPr>
          <w:sz w:val="20"/>
        </w:rPr>
        <w:fldChar w:fldCharType="end"/>
      </w:r>
      <w:r w:rsidR="00842081" w:rsidRPr="00A04DEB">
        <w:rPr>
          <w:sz w:val="20"/>
        </w:rPr>
        <w:t xml:space="preserve"> </w:t>
      </w:r>
      <w:r w:rsidR="00762842">
        <w:rPr>
          <w:sz w:val="20"/>
        </w:rPr>
        <w:t xml:space="preserve">fordert </w:t>
      </w:r>
      <w:r w:rsidR="00544B6F">
        <w:rPr>
          <w:sz w:val="20"/>
        </w:rPr>
        <w:t>die Netzbetreiber bzw.</w:t>
      </w:r>
      <w:r w:rsidR="00842081">
        <w:rPr>
          <w:sz w:val="20"/>
        </w:rPr>
        <w:t xml:space="preserve"> Infrastru</w:t>
      </w:r>
      <w:r w:rsidR="00842081">
        <w:rPr>
          <w:sz w:val="20"/>
        </w:rPr>
        <w:t>k</w:t>
      </w:r>
      <w:r w:rsidR="00842081">
        <w:rPr>
          <w:sz w:val="20"/>
        </w:rPr>
        <w:t>turinhaber</w:t>
      </w:r>
      <w:r w:rsidR="00A220C5">
        <w:rPr>
          <w:sz w:val="20"/>
        </w:rPr>
        <w:t xml:space="preserve"> hiermit auf</w:t>
      </w:r>
      <w:r w:rsidR="00842081">
        <w:rPr>
          <w:sz w:val="20"/>
        </w:rPr>
        <w:t>,</w:t>
      </w:r>
      <w:r w:rsidR="00842081" w:rsidRPr="00A04DEB">
        <w:rPr>
          <w:sz w:val="20"/>
        </w:rPr>
        <w:t xml:space="preserve"> </w:t>
      </w:r>
      <w:r w:rsidR="00762842">
        <w:rPr>
          <w:sz w:val="20"/>
        </w:rPr>
        <w:t>die dargestellte</w:t>
      </w:r>
      <w:r w:rsidR="00A220C5">
        <w:rPr>
          <w:sz w:val="20"/>
        </w:rPr>
        <w:t xml:space="preserve"> Ist-Versorgung </w:t>
      </w:r>
      <w:r w:rsidR="00762842">
        <w:rPr>
          <w:sz w:val="20"/>
        </w:rPr>
        <w:t>zu prüfen und sich zu äußern</w:t>
      </w:r>
      <w:r w:rsidR="00A220C5">
        <w:rPr>
          <w:sz w:val="20"/>
        </w:rPr>
        <w:t xml:space="preserve">, </w:t>
      </w:r>
      <w:r w:rsidR="00A220C5" w:rsidRPr="006A54CE">
        <w:rPr>
          <w:b/>
          <w:sz w:val="20"/>
        </w:rPr>
        <w:t xml:space="preserve">falls </w:t>
      </w:r>
      <w:r w:rsidR="00544B6F" w:rsidRPr="006A54CE">
        <w:rPr>
          <w:b/>
          <w:sz w:val="20"/>
        </w:rPr>
        <w:t xml:space="preserve">Unvollständigkeiten </w:t>
      </w:r>
      <w:r w:rsidR="00A220C5" w:rsidRPr="006A54CE">
        <w:rPr>
          <w:b/>
          <w:sz w:val="20"/>
        </w:rPr>
        <w:t>oder Fehler</w:t>
      </w:r>
      <w:r w:rsidR="00544B6F" w:rsidRPr="00A220C5">
        <w:rPr>
          <w:sz w:val="20"/>
        </w:rPr>
        <w:t xml:space="preserve"> </w:t>
      </w:r>
      <w:r w:rsidR="00A220C5">
        <w:rPr>
          <w:sz w:val="20"/>
        </w:rPr>
        <w:t>entha</w:t>
      </w:r>
      <w:r w:rsidR="00A220C5">
        <w:rPr>
          <w:sz w:val="20"/>
        </w:rPr>
        <w:t>l</w:t>
      </w:r>
      <w:r w:rsidR="00A220C5">
        <w:rPr>
          <w:sz w:val="20"/>
        </w:rPr>
        <w:t xml:space="preserve">ten sind. In diesem Falle hat der </w:t>
      </w:r>
      <w:r w:rsidR="000336A0" w:rsidRPr="006A54CE">
        <w:rPr>
          <w:b/>
          <w:sz w:val="20"/>
        </w:rPr>
        <w:t xml:space="preserve">Netzbetreiber bzw. Infrastrukturinhaber </w:t>
      </w:r>
      <w:r w:rsidR="00667BB2" w:rsidRPr="006A54CE">
        <w:rPr>
          <w:b/>
          <w:sz w:val="20"/>
        </w:rPr>
        <w:t>k</w:t>
      </w:r>
      <w:r w:rsidR="00544B6F" w:rsidRPr="006A54CE">
        <w:rPr>
          <w:b/>
          <w:sz w:val="20"/>
        </w:rPr>
        <w:t>artografisch dar</w:t>
      </w:r>
      <w:r w:rsidR="00667BB2" w:rsidRPr="006A54CE">
        <w:rPr>
          <w:b/>
          <w:sz w:val="20"/>
        </w:rPr>
        <w:t>zustellen und anhand des</w:t>
      </w:r>
      <w:r w:rsidR="00544B6F" w:rsidRPr="006A54CE">
        <w:rPr>
          <w:b/>
          <w:sz w:val="20"/>
        </w:rPr>
        <w:t xml:space="preserve"> technischen Konzepts nach</w:t>
      </w:r>
      <w:r w:rsidR="00667BB2" w:rsidRPr="006A54CE">
        <w:rPr>
          <w:b/>
          <w:sz w:val="20"/>
        </w:rPr>
        <w:t>zuweisen</w:t>
      </w:r>
      <w:r w:rsidR="00544B6F">
        <w:rPr>
          <w:sz w:val="20"/>
        </w:rPr>
        <w:t>, welche Bandbreiten im Upload und im Dow</w:t>
      </w:r>
      <w:r w:rsidR="00544B6F">
        <w:rPr>
          <w:sz w:val="20"/>
        </w:rPr>
        <w:t>n</w:t>
      </w:r>
      <w:r w:rsidR="00544B6F">
        <w:rPr>
          <w:sz w:val="20"/>
        </w:rPr>
        <w:t>load für alle Anschlussinhaber in dem bezeichneten Gebiet schon jetzt angeboten wer</w:t>
      </w:r>
      <w:r w:rsidR="00BD60E4">
        <w:rPr>
          <w:sz w:val="20"/>
        </w:rPr>
        <w:t>den.</w:t>
      </w:r>
    </w:p>
    <w:p w:rsidR="00842081" w:rsidRDefault="00842081" w:rsidP="00427F93">
      <w:pPr>
        <w:jc w:val="both"/>
        <w:rPr>
          <w:sz w:val="20"/>
        </w:rPr>
      </w:pPr>
    </w:p>
    <w:p w:rsidR="00667BB2" w:rsidRDefault="00667BB2" w:rsidP="00427F93">
      <w:pPr>
        <w:jc w:val="both"/>
        <w:rPr>
          <w:sz w:val="20"/>
        </w:rPr>
      </w:pPr>
    </w:p>
    <w:p w:rsidR="00842081" w:rsidRPr="00BD60E4" w:rsidRDefault="00544B6F" w:rsidP="00544B6F">
      <w:pPr>
        <w:numPr>
          <w:ilvl w:val="0"/>
          <w:numId w:val="14"/>
        </w:numPr>
        <w:jc w:val="both"/>
        <w:rPr>
          <w:b/>
          <w:sz w:val="20"/>
        </w:rPr>
      </w:pPr>
      <w:r w:rsidRPr="00BD60E4">
        <w:rPr>
          <w:b/>
          <w:sz w:val="20"/>
        </w:rPr>
        <w:t>Meldung eigener Infrastruktur an die Bundesnetzagentur</w:t>
      </w:r>
      <w:r w:rsidR="00D07F45">
        <w:rPr>
          <w:b/>
          <w:sz w:val="20"/>
        </w:rPr>
        <w:t xml:space="preserve"> und grundsätzliche Berei</w:t>
      </w:r>
      <w:r w:rsidR="00D07F45">
        <w:rPr>
          <w:b/>
          <w:sz w:val="20"/>
        </w:rPr>
        <w:t>t</w:t>
      </w:r>
      <w:r w:rsidR="00D07F45">
        <w:rPr>
          <w:b/>
          <w:sz w:val="20"/>
        </w:rPr>
        <w:t xml:space="preserve">schaft </w:t>
      </w:r>
      <w:r w:rsidR="00934BD4">
        <w:rPr>
          <w:b/>
          <w:sz w:val="20"/>
        </w:rPr>
        <w:t xml:space="preserve">zur </w:t>
      </w:r>
      <w:r w:rsidR="00D07F45">
        <w:rPr>
          <w:b/>
          <w:sz w:val="20"/>
        </w:rPr>
        <w:t>Bereitstellung</w:t>
      </w:r>
      <w:r w:rsidR="00934BD4">
        <w:rPr>
          <w:b/>
          <w:sz w:val="20"/>
        </w:rPr>
        <w:t xml:space="preserve"> der passiven Infrastruktur</w:t>
      </w:r>
    </w:p>
    <w:p w:rsidR="00842081" w:rsidRDefault="00842081" w:rsidP="00427F93">
      <w:pPr>
        <w:jc w:val="both"/>
        <w:rPr>
          <w:sz w:val="20"/>
        </w:rPr>
      </w:pPr>
    </w:p>
    <w:p w:rsidR="00842081" w:rsidRDefault="00F4752D" w:rsidP="00427F93">
      <w:pPr>
        <w:jc w:val="both"/>
        <w:rPr>
          <w:sz w:val="20"/>
        </w:rPr>
      </w:pPr>
      <w:r>
        <w:rPr>
          <w:sz w:val="20"/>
        </w:rPr>
        <w:t>J</w:t>
      </w:r>
      <w:r w:rsidR="00544B6F">
        <w:rPr>
          <w:sz w:val="20"/>
        </w:rPr>
        <w:t>eder an einem möglichen späteren Auswahlve</w:t>
      </w:r>
      <w:r w:rsidR="00544B6F">
        <w:rPr>
          <w:sz w:val="20"/>
        </w:rPr>
        <w:t>r</w:t>
      </w:r>
      <w:r w:rsidR="00544B6F">
        <w:rPr>
          <w:sz w:val="20"/>
        </w:rPr>
        <w:t>fahren teilnehmende Netzbetreiber, der über eine eigene passive Infrastruktur im vorläufigen Erschli</w:t>
      </w:r>
      <w:r w:rsidR="00544B6F">
        <w:rPr>
          <w:sz w:val="20"/>
        </w:rPr>
        <w:t>e</w:t>
      </w:r>
      <w:r w:rsidR="00544B6F">
        <w:rPr>
          <w:sz w:val="20"/>
        </w:rPr>
        <w:t xml:space="preserve">ßungsgebiet </w:t>
      </w:r>
      <w:r w:rsidR="00667BB2">
        <w:rPr>
          <w:sz w:val="20"/>
        </w:rPr>
        <w:t xml:space="preserve">verfügt, </w:t>
      </w:r>
      <w:r>
        <w:rPr>
          <w:sz w:val="20"/>
        </w:rPr>
        <w:t xml:space="preserve">muss </w:t>
      </w:r>
      <w:r w:rsidR="00544B6F">
        <w:rPr>
          <w:sz w:val="20"/>
        </w:rPr>
        <w:t>mit Angebotsabgabe bestätigen, dass er die Daten zu dieser Infr</w:t>
      </w:r>
      <w:r w:rsidR="00544B6F">
        <w:rPr>
          <w:sz w:val="20"/>
        </w:rPr>
        <w:t>a</w:t>
      </w:r>
      <w:r w:rsidR="00544B6F">
        <w:rPr>
          <w:sz w:val="20"/>
        </w:rPr>
        <w:t>struktur der Bundesnetzagentur zur Einstellung in deren Infrastrukturatlas zum Stichtag 1.7. eines jeden Jahres zur Verfügung gestellt hat. In diesem Falle hat sich der Infrastrukturinhaber auch grundsätzlich bereit zu erklären, seine passive Infrastru</w:t>
      </w:r>
      <w:r w:rsidR="00544B6F">
        <w:rPr>
          <w:sz w:val="20"/>
        </w:rPr>
        <w:t>k</w:t>
      </w:r>
      <w:r w:rsidR="00544B6F">
        <w:rPr>
          <w:sz w:val="20"/>
        </w:rPr>
        <w:t xml:space="preserve">tur anderen </w:t>
      </w:r>
      <w:r w:rsidR="00A033C9">
        <w:rPr>
          <w:sz w:val="20"/>
        </w:rPr>
        <w:t xml:space="preserve">an einem möglichen späteren </w:t>
      </w:r>
      <w:r w:rsidR="00544B6F">
        <w:rPr>
          <w:sz w:val="20"/>
        </w:rPr>
        <w:t>Au</w:t>
      </w:r>
      <w:r w:rsidR="00544B6F">
        <w:rPr>
          <w:sz w:val="20"/>
        </w:rPr>
        <w:t>s</w:t>
      </w:r>
      <w:r w:rsidR="00544B6F">
        <w:rPr>
          <w:sz w:val="20"/>
        </w:rPr>
        <w:t>wahlverfahren teilnehmenden Netzbetreibern zur Verfüg</w:t>
      </w:r>
      <w:r w:rsidR="00667BB2">
        <w:rPr>
          <w:sz w:val="20"/>
        </w:rPr>
        <w:t>ung zu stellen. Sofern</w:t>
      </w:r>
      <w:r w:rsidR="00934BD4">
        <w:rPr>
          <w:sz w:val="20"/>
        </w:rPr>
        <w:t xml:space="preserve"> im vorläufigen Erschließungsgebiet</w:t>
      </w:r>
      <w:r w:rsidR="00667BB2">
        <w:rPr>
          <w:sz w:val="20"/>
        </w:rPr>
        <w:t xml:space="preserve"> nach dem Stichtag 1.7</w:t>
      </w:r>
      <w:r w:rsidR="00934BD4">
        <w:rPr>
          <w:sz w:val="20"/>
        </w:rPr>
        <w:t>.</w:t>
      </w:r>
      <w:r w:rsidR="00667BB2">
        <w:rPr>
          <w:sz w:val="20"/>
        </w:rPr>
        <w:t xml:space="preserve"> </w:t>
      </w:r>
      <w:r w:rsidR="00934BD4">
        <w:rPr>
          <w:sz w:val="20"/>
        </w:rPr>
        <w:t xml:space="preserve">Infrastruktur </w:t>
      </w:r>
      <w:r w:rsidR="00667BB2">
        <w:rPr>
          <w:sz w:val="20"/>
        </w:rPr>
        <w:t>erstellt wurde, ist dies</w:t>
      </w:r>
      <w:r w:rsidR="00634408">
        <w:rPr>
          <w:sz w:val="20"/>
        </w:rPr>
        <w:t>e</w:t>
      </w:r>
      <w:r w:rsidR="00667BB2">
        <w:rPr>
          <w:sz w:val="20"/>
        </w:rPr>
        <w:t xml:space="preserve"> </w:t>
      </w:r>
      <w:r w:rsidR="00CA245E">
        <w:rPr>
          <w:sz w:val="20"/>
        </w:rPr>
        <w:t>der Gemeinde</w:t>
      </w:r>
      <w:r w:rsidR="00667BB2">
        <w:rPr>
          <w:sz w:val="20"/>
        </w:rPr>
        <w:t xml:space="preserve"> </w:t>
      </w:r>
      <w:r w:rsidR="00B43723">
        <w:rPr>
          <w:sz w:val="20"/>
        </w:rPr>
        <w:t xml:space="preserve">im Rahmen der Markterkundung </w:t>
      </w:r>
      <w:r w:rsidR="00667BB2">
        <w:rPr>
          <w:sz w:val="20"/>
        </w:rPr>
        <w:t>mi</w:t>
      </w:r>
      <w:r w:rsidR="00667BB2">
        <w:rPr>
          <w:sz w:val="20"/>
        </w:rPr>
        <w:t>t</w:t>
      </w:r>
      <w:r w:rsidR="00667BB2">
        <w:rPr>
          <w:sz w:val="20"/>
        </w:rPr>
        <w:t>zuteilen.</w:t>
      </w:r>
    </w:p>
    <w:p w:rsidR="00842081" w:rsidRPr="00D05604" w:rsidRDefault="00842081" w:rsidP="00427F93">
      <w:pPr>
        <w:jc w:val="both"/>
        <w:rPr>
          <w:sz w:val="20"/>
        </w:rPr>
      </w:pPr>
    </w:p>
    <w:p w:rsidR="00427F93" w:rsidRPr="00D05604" w:rsidRDefault="00427F93" w:rsidP="00427F93">
      <w:pPr>
        <w:jc w:val="both"/>
        <w:rPr>
          <w:sz w:val="20"/>
        </w:rPr>
      </w:pPr>
      <w:r w:rsidRPr="00D05604">
        <w:rPr>
          <w:sz w:val="20"/>
        </w:rPr>
        <w:t>D</w:t>
      </w:r>
      <w:r w:rsidR="00AD4234" w:rsidRPr="00D05604">
        <w:rPr>
          <w:sz w:val="20"/>
        </w:rPr>
        <w:t>ie</w:t>
      </w:r>
      <w:r w:rsidRPr="00D05604">
        <w:rPr>
          <w:sz w:val="20"/>
        </w:rPr>
        <w:t xml:space="preserve"> Ergebnis</w:t>
      </w:r>
      <w:r w:rsidR="00AD4234" w:rsidRPr="00D05604">
        <w:rPr>
          <w:sz w:val="20"/>
        </w:rPr>
        <w:t>se der Markterkundung werden</w:t>
      </w:r>
      <w:r w:rsidRPr="00D05604">
        <w:rPr>
          <w:sz w:val="20"/>
        </w:rPr>
        <w:t xml:space="preserve"> </w:t>
      </w:r>
      <w:r w:rsidR="00F4752D">
        <w:rPr>
          <w:sz w:val="20"/>
        </w:rPr>
        <w:t xml:space="preserve">dokumentiert und </w:t>
      </w:r>
      <w:r w:rsidRPr="00D05604">
        <w:rPr>
          <w:sz w:val="20"/>
        </w:rPr>
        <w:t xml:space="preserve">auf </w:t>
      </w:r>
      <w:r w:rsidR="00C1494A">
        <w:rPr>
          <w:sz w:val="20"/>
        </w:rPr>
        <w:t xml:space="preserve">der Internetseite der Gemeinde (mit Verlinkung auf </w:t>
      </w:r>
      <w:r w:rsidR="00F4752D">
        <w:rPr>
          <w:sz w:val="20"/>
        </w:rPr>
        <w:t>dem</w:t>
      </w:r>
      <w:r w:rsidR="00E55CE7">
        <w:rPr>
          <w:sz w:val="20"/>
        </w:rPr>
        <w:t xml:space="preserve"> zentralen Onlineportal </w:t>
      </w:r>
      <w:hyperlink r:id="rId10" w:history="1">
        <w:r w:rsidR="006723C6" w:rsidRPr="006723C6">
          <w:rPr>
            <w:rStyle w:val="Hyperlink"/>
            <w:sz w:val="20"/>
          </w:rPr>
          <w:t>www.schnelles-internet.bayern.de</w:t>
        </w:r>
      </w:hyperlink>
      <w:r w:rsidR="00C1494A">
        <w:rPr>
          <w:sz w:val="20"/>
        </w:rPr>
        <w:t>)</w:t>
      </w:r>
      <w:r w:rsidR="00F4752D">
        <w:rPr>
          <w:sz w:val="20"/>
        </w:rPr>
        <w:t xml:space="preserve"> </w:t>
      </w:r>
      <w:r w:rsidRPr="00D05604">
        <w:rPr>
          <w:sz w:val="20"/>
        </w:rPr>
        <w:t>veröffentlicht.</w:t>
      </w:r>
      <w:r w:rsidR="00CA245E">
        <w:rPr>
          <w:sz w:val="20"/>
        </w:rPr>
        <w:t xml:space="preserve"> Der G</w:t>
      </w:r>
      <w:r w:rsidR="00CA245E">
        <w:rPr>
          <w:sz w:val="20"/>
        </w:rPr>
        <w:t>e</w:t>
      </w:r>
      <w:r w:rsidR="00CA245E">
        <w:rPr>
          <w:sz w:val="20"/>
        </w:rPr>
        <w:t>meinde mitgeteilte Infrastrukturdaten werden nicht veröffentlicht, sondern nur Bewerbern im Auswah</w:t>
      </w:r>
      <w:r w:rsidR="00CA245E">
        <w:rPr>
          <w:sz w:val="20"/>
        </w:rPr>
        <w:t>l</w:t>
      </w:r>
      <w:r w:rsidR="00CA245E">
        <w:rPr>
          <w:sz w:val="20"/>
        </w:rPr>
        <w:t>verfah</w:t>
      </w:r>
      <w:r w:rsidR="00074B26">
        <w:rPr>
          <w:sz w:val="20"/>
        </w:rPr>
        <w:t>ren auf Anforderung mitgeteilt.</w:t>
      </w:r>
    </w:p>
    <w:p w:rsidR="00427F93" w:rsidRDefault="00427F93" w:rsidP="00427F93">
      <w:pPr>
        <w:jc w:val="both"/>
        <w:rPr>
          <w:sz w:val="20"/>
        </w:rPr>
      </w:pPr>
    </w:p>
    <w:p w:rsidR="00E55CE7" w:rsidRDefault="00E55CE7" w:rsidP="00427F93">
      <w:pPr>
        <w:jc w:val="both"/>
        <w:rPr>
          <w:sz w:val="20"/>
        </w:rPr>
      </w:pPr>
    </w:p>
    <w:p w:rsidR="00636C1E" w:rsidRPr="005E4318" w:rsidRDefault="00636C1E" w:rsidP="00427F93">
      <w:pPr>
        <w:jc w:val="both"/>
        <w:rPr>
          <w:sz w:val="20"/>
        </w:rPr>
      </w:pPr>
      <w:r w:rsidRPr="005E4318">
        <w:rPr>
          <w:sz w:val="20"/>
        </w:rPr>
        <w:t>Es wird darauf hingewiesen, dass allfällige Informationen zum laufenden Verfahren (z.B. eine etwaige Fristverlängerung) in elektronischer Form auf der Gemeindehomepage bereitgestellt werden. Intere</w:t>
      </w:r>
      <w:r w:rsidRPr="005E4318">
        <w:rPr>
          <w:sz w:val="20"/>
        </w:rPr>
        <w:t>s</w:t>
      </w:r>
      <w:r w:rsidRPr="005E4318">
        <w:rPr>
          <w:sz w:val="20"/>
        </w:rPr>
        <w:t>senten werden daher aufgefordert, die Gemeindehomepage regelmäßig zu überprüfen.</w:t>
      </w:r>
    </w:p>
    <w:p w:rsidR="00636C1E" w:rsidRPr="00D05604" w:rsidRDefault="00636C1E" w:rsidP="00427F93">
      <w:pPr>
        <w:jc w:val="both"/>
        <w:rPr>
          <w:sz w:val="20"/>
        </w:rPr>
      </w:pPr>
    </w:p>
    <w:p w:rsidR="001E23C4" w:rsidRDefault="001E23C4" w:rsidP="00F76CB2">
      <w:pPr>
        <w:pStyle w:val="Default"/>
        <w:ind w:left="0" w:firstLine="0"/>
        <w:rPr>
          <w:sz w:val="20"/>
          <w:szCs w:val="22"/>
        </w:rPr>
      </w:pPr>
    </w:p>
    <w:p w:rsidR="00391BF1" w:rsidRDefault="00366AB5" w:rsidP="00F76CB2">
      <w:pPr>
        <w:pStyle w:val="Default"/>
        <w:ind w:left="0" w:firstLine="0"/>
        <w:rPr>
          <w:sz w:val="20"/>
          <w:szCs w:val="22"/>
        </w:rPr>
      </w:pPr>
      <w:r>
        <w:rPr>
          <w:sz w:val="20"/>
          <w:szCs w:val="22"/>
        </w:rPr>
        <w:t>Gemeinde Wang, den 11</w:t>
      </w:r>
      <w:r w:rsidR="00391BF1">
        <w:rPr>
          <w:sz w:val="20"/>
          <w:szCs w:val="22"/>
        </w:rPr>
        <w:t>.01.2017</w:t>
      </w:r>
    </w:p>
    <w:p w:rsidR="00391BF1" w:rsidRDefault="00391BF1" w:rsidP="00F76CB2">
      <w:pPr>
        <w:pStyle w:val="Default"/>
        <w:ind w:left="0" w:firstLine="0"/>
        <w:rPr>
          <w:sz w:val="20"/>
          <w:szCs w:val="22"/>
        </w:rPr>
      </w:pPr>
    </w:p>
    <w:p w:rsidR="00391BF1" w:rsidRDefault="005D3B93" w:rsidP="00F76CB2">
      <w:pPr>
        <w:pStyle w:val="Default"/>
        <w:ind w:left="0" w:firstLine="0"/>
        <w:rPr>
          <w:sz w:val="20"/>
          <w:szCs w:val="22"/>
        </w:rPr>
      </w:pPr>
      <w:r>
        <w:rPr>
          <w:sz w:val="20"/>
          <w:szCs w:val="22"/>
        </w:rPr>
        <w:t>Verwaltungsgemeinschaft Mauern</w:t>
      </w:r>
    </w:p>
    <w:p w:rsidR="005D3B93" w:rsidRDefault="005D3B93" w:rsidP="00F76CB2">
      <w:pPr>
        <w:pStyle w:val="Default"/>
        <w:ind w:left="0" w:firstLine="0"/>
        <w:rPr>
          <w:sz w:val="20"/>
          <w:szCs w:val="22"/>
        </w:rPr>
      </w:pPr>
      <w:r>
        <w:rPr>
          <w:sz w:val="20"/>
          <w:szCs w:val="22"/>
        </w:rPr>
        <w:t>für die Mitgliedsgemeinde Wang</w:t>
      </w:r>
      <w:bookmarkStart w:id="3" w:name="_GoBack"/>
      <w:bookmarkEnd w:id="3"/>
    </w:p>
    <w:p w:rsidR="00391BF1" w:rsidRDefault="00391BF1" w:rsidP="00F76CB2">
      <w:pPr>
        <w:pStyle w:val="Default"/>
        <w:ind w:left="0" w:firstLine="0"/>
        <w:rPr>
          <w:sz w:val="20"/>
          <w:szCs w:val="22"/>
        </w:rPr>
      </w:pPr>
      <w:proofErr w:type="spellStart"/>
      <w:r>
        <w:rPr>
          <w:sz w:val="20"/>
          <w:szCs w:val="22"/>
        </w:rPr>
        <w:t>Schloßplatz</w:t>
      </w:r>
      <w:proofErr w:type="spellEnd"/>
      <w:r>
        <w:rPr>
          <w:sz w:val="20"/>
          <w:szCs w:val="22"/>
        </w:rPr>
        <w:t xml:space="preserve"> 2</w:t>
      </w:r>
    </w:p>
    <w:p w:rsidR="00391BF1" w:rsidRDefault="00391BF1" w:rsidP="00F76CB2">
      <w:pPr>
        <w:pStyle w:val="Default"/>
        <w:ind w:left="0" w:firstLine="0"/>
        <w:rPr>
          <w:sz w:val="20"/>
          <w:szCs w:val="22"/>
        </w:rPr>
      </w:pPr>
    </w:p>
    <w:p w:rsidR="00391BF1" w:rsidRDefault="00391BF1" w:rsidP="00F76CB2">
      <w:pPr>
        <w:pStyle w:val="Default"/>
        <w:ind w:left="0" w:firstLine="0"/>
        <w:rPr>
          <w:sz w:val="20"/>
          <w:szCs w:val="22"/>
        </w:rPr>
      </w:pPr>
      <w:r>
        <w:rPr>
          <w:sz w:val="20"/>
          <w:szCs w:val="22"/>
        </w:rPr>
        <w:t>85419 Mauern</w:t>
      </w:r>
    </w:p>
    <w:p w:rsidR="00391BF1" w:rsidRDefault="00391BF1" w:rsidP="00F76CB2">
      <w:pPr>
        <w:pStyle w:val="Default"/>
        <w:ind w:left="0" w:firstLine="0"/>
        <w:rPr>
          <w:sz w:val="20"/>
          <w:szCs w:val="22"/>
        </w:rPr>
      </w:pPr>
    </w:p>
    <w:p w:rsidR="00391BF1" w:rsidRDefault="00391BF1" w:rsidP="00F76CB2">
      <w:pPr>
        <w:pStyle w:val="Default"/>
        <w:ind w:left="0" w:firstLine="0"/>
        <w:rPr>
          <w:sz w:val="20"/>
          <w:szCs w:val="22"/>
        </w:rPr>
      </w:pPr>
    </w:p>
    <w:p w:rsidR="00391BF1" w:rsidRDefault="00391BF1" w:rsidP="00F76CB2">
      <w:pPr>
        <w:pStyle w:val="Default"/>
        <w:ind w:left="0" w:firstLine="0"/>
        <w:rPr>
          <w:sz w:val="20"/>
          <w:szCs w:val="22"/>
        </w:rPr>
      </w:pPr>
      <w:r>
        <w:rPr>
          <w:sz w:val="20"/>
          <w:szCs w:val="22"/>
        </w:rPr>
        <w:t>Ansprechpartner:</w:t>
      </w:r>
    </w:p>
    <w:p w:rsidR="00391BF1" w:rsidRDefault="00391BF1" w:rsidP="00F76CB2">
      <w:pPr>
        <w:pStyle w:val="Default"/>
        <w:ind w:left="0" w:firstLine="0"/>
        <w:rPr>
          <w:sz w:val="20"/>
          <w:szCs w:val="22"/>
        </w:rPr>
      </w:pPr>
      <w:r>
        <w:rPr>
          <w:sz w:val="20"/>
          <w:szCs w:val="22"/>
        </w:rPr>
        <w:t>Hr. Ernst Neuhauser</w:t>
      </w:r>
    </w:p>
    <w:p w:rsidR="00391BF1" w:rsidRDefault="00391BF1" w:rsidP="00F76CB2">
      <w:pPr>
        <w:pStyle w:val="Default"/>
        <w:ind w:left="0" w:firstLine="0"/>
        <w:rPr>
          <w:sz w:val="20"/>
          <w:szCs w:val="22"/>
        </w:rPr>
      </w:pPr>
    </w:p>
    <w:p w:rsidR="00391BF1" w:rsidRDefault="00391BF1" w:rsidP="00F76CB2">
      <w:pPr>
        <w:pStyle w:val="Default"/>
        <w:ind w:left="0" w:firstLine="0"/>
        <w:rPr>
          <w:sz w:val="20"/>
          <w:szCs w:val="22"/>
        </w:rPr>
      </w:pPr>
      <w:r>
        <w:rPr>
          <w:sz w:val="20"/>
          <w:szCs w:val="22"/>
        </w:rPr>
        <w:t>Tel.:      08764/8921</w:t>
      </w:r>
    </w:p>
    <w:p w:rsidR="00391BF1" w:rsidRDefault="00366AB5" w:rsidP="00F76CB2">
      <w:pPr>
        <w:pStyle w:val="Default"/>
        <w:ind w:left="0" w:firstLine="0"/>
        <w:rPr>
          <w:sz w:val="20"/>
          <w:szCs w:val="22"/>
        </w:rPr>
      </w:pPr>
      <w:proofErr w:type="spellStart"/>
      <w:r>
        <w:rPr>
          <w:sz w:val="20"/>
          <w:szCs w:val="22"/>
        </w:rPr>
        <w:t>E</w:t>
      </w:r>
      <w:r w:rsidR="00391BF1">
        <w:rPr>
          <w:sz w:val="20"/>
          <w:szCs w:val="22"/>
        </w:rPr>
        <w:t>-mail</w:t>
      </w:r>
      <w:proofErr w:type="spellEnd"/>
      <w:r w:rsidR="00391BF1">
        <w:rPr>
          <w:sz w:val="20"/>
          <w:szCs w:val="22"/>
        </w:rPr>
        <w:t>:  neuhauser@mauern-verwaltung.de</w:t>
      </w:r>
    </w:p>
    <w:sectPr w:rsidR="00391BF1" w:rsidSect="00B24AD3">
      <w:headerReference w:type="default" r:id="rId11"/>
      <w:footerReference w:type="default" r:id="rId12"/>
      <w:pgSz w:w="11906" w:h="16838"/>
      <w:pgMar w:top="567" w:right="1417" w:bottom="851" w:left="1417" w:header="720" w:footer="5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5C9" w:rsidRDefault="006F55C9" w:rsidP="00274250">
      <w:r>
        <w:separator/>
      </w:r>
    </w:p>
  </w:endnote>
  <w:endnote w:type="continuationSeparator" w:id="0">
    <w:p w:rsidR="006F55C9" w:rsidRDefault="006F55C9" w:rsidP="0027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3C6" w:rsidRPr="00074B26" w:rsidRDefault="006723C6" w:rsidP="006A54CE">
    <w:pPr>
      <w:pStyle w:val="Fuzeile"/>
      <w:rPr>
        <w:sz w:val="16"/>
      </w:rPr>
    </w:pPr>
    <w:r w:rsidRPr="00074B26">
      <w:rPr>
        <w:sz w:val="16"/>
      </w:rPr>
      <w:t>Stand</w:t>
    </w:r>
    <w:r w:rsidR="00554495">
      <w:rPr>
        <w:sz w:val="16"/>
      </w:rPr>
      <w:t xml:space="preserve"> der Vorlage</w:t>
    </w:r>
    <w:r w:rsidRPr="00074B26">
      <w:rPr>
        <w:sz w:val="16"/>
      </w:rPr>
      <w:t xml:space="preserve">: </w:t>
    </w:r>
    <w:r w:rsidR="00BD56C5">
      <w:rPr>
        <w:sz w:val="16"/>
      </w:rPr>
      <w:t>12.01.2016</w:t>
    </w:r>
    <w:r w:rsidRPr="00074B26">
      <w:rPr>
        <w:sz w:val="16"/>
      </w:rPr>
      <w:tab/>
    </w:r>
    <w:r w:rsidRPr="00074B26">
      <w:rPr>
        <w:sz w:val="16"/>
      </w:rPr>
      <w:fldChar w:fldCharType="begin"/>
    </w:r>
    <w:r w:rsidRPr="00074B26">
      <w:rPr>
        <w:sz w:val="16"/>
      </w:rPr>
      <w:instrText>PAGE   \* MERGEFORMAT</w:instrText>
    </w:r>
    <w:r w:rsidRPr="00074B26">
      <w:rPr>
        <w:sz w:val="16"/>
      </w:rPr>
      <w:fldChar w:fldCharType="separate"/>
    </w:r>
    <w:r w:rsidR="005D3B93">
      <w:rPr>
        <w:noProof/>
        <w:sz w:val="16"/>
      </w:rPr>
      <w:t>1</w:t>
    </w:r>
    <w:r w:rsidRPr="00074B26">
      <w:rPr>
        <w:sz w:val="16"/>
      </w:rPr>
      <w:fldChar w:fldCharType="end"/>
    </w:r>
    <w:r w:rsidRPr="00074B26">
      <w:rPr>
        <w:sz w:val="16"/>
      </w:rPr>
      <w:t xml:space="preserve">     </w:t>
    </w:r>
  </w:p>
  <w:p w:rsidR="00303572" w:rsidRPr="00667BB2" w:rsidRDefault="00303572">
    <w:pPr>
      <w:pStyle w:val="Fuzeile"/>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5C9" w:rsidRDefault="006F55C9" w:rsidP="00274250">
      <w:r>
        <w:separator/>
      </w:r>
    </w:p>
  </w:footnote>
  <w:footnote w:type="continuationSeparator" w:id="0">
    <w:p w:rsidR="006F55C9" w:rsidRDefault="006F55C9" w:rsidP="00274250">
      <w:r>
        <w:continuationSeparator/>
      </w:r>
    </w:p>
  </w:footnote>
  <w:footnote w:id="1">
    <w:p w:rsidR="00074B26" w:rsidRPr="006A54CE" w:rsidRDefault="00074B26" w:rsidP="00074B26">
      <w:pPr>
        <w:pStyle w:val="Funotentext"/>
        <w:rPr>
          <w:sz w:val="16"/>
        </w:rPr>
      </w:pPr>
      <w:r>
        <w:rPr>
          <w:rStyle w:val="Funotenzeichen"/>
        </w:rPr>
        <w:footnoteRef/>
      </w:r>
      <w:r>
        <w:t xml:space="preserve"> </w:t>
      </w:r>
      <w:r>
        <w:rPr>
          <w:sz w:val="16"/>
        </w:rPr>
        <w:t>Alle im Rahmen der Markterkundung relevanten Fristen (Äußerungsfrist Markterkundung, ggf. Vorlage eines detaillierten Zeit- und Projektplans, Anlauf der Investitionen) beginnen, sobald die Markterkundung auf dem zentralen Onlineportal veröffentlicht wu</w:t>
      </w:r>
      <w:r>
        <w:rPr>
          <w:sz w:val="16"/>
        </w:rPr>
        <w:t>r</w:t>
      </w:r>
      <w:r>
        <w:rPr>
          <w:sz w:val="16"/>
        </w:rPr>
        <w:t xml:space="preserve">de. </w:t>
      </w:r>
    </w:p>
  </w:footnote>
  <w:footnote w:id="2">
    <w:p w:rsidR="00AC6DFC" w:rsidRPr="000B4CE5" w:rsidRDefault="00AC6DFC" w:rsidP="00AC6DFC">
      <w:pPr>
        <w:pStyle w:val="Funotentext"/>
        <w:rPr>
          <w:sz w:val="18"/>
        </w:rPr>
      </w:pPr>
      <w:r>
        <w:rPr>
          <w:rStyle w:val="Funotenzeichen"/>
        </w:rPr>
        <w:footnoteRef/>
      </w:r>
      <w:r>
        <w:t xml:space="preserve"> </w:t>
      </w:r>
      <w:r w:rsidRPr="000B4CE5">
        <w:rPr>
          <w:sz w:val="16"/>
        </w:rPr>
        <w:t xml:space="preserve">Sofern im Erschließungsgebiet Ausbaumaßnahmen durch einen privaten Anbieter geplant sind, </w:t>
      </w:r>
      <w:r>
        <w:rPr>
          <w:sz w:val="16"/>
        </w:rPr>
        <w:t>der Gemeinde</w:t>
      </w:r>
      <w:r w:rsidRPr="000B4CE5">
        <w:rPr>
          <w:sz w:val="16"/>
        </w:rPr>
        <w:t xml:space="preserve"> jedoch nicht innerhalb der gesetzten Äußerungsfrist </w:t>
      </w:r>
      <w:r>
        <w:rPr>
          <w:sz w:val="16"/>
        </w:rPr>
        <w:t>der Markterkundung mitgeteilt wurden</w:t>
      </w:r>
      <w:r w:rsidRPr="000B4CE5">
        <w:rPr>
          <w:sz w:val="16"/>
        </w:rPr>
        <w:t xml:space="preserve">, </w:t>
      </w:r>
      <w:r>
        <w:rPr>
          <w:sz w:val="16"/>
        </w:rPr>
        <w:t>können</w:t>
      </w:r>
      <w:r w:rsidRPr="000B4CE5">
        <w:rPr>
          <w:sz w:val="16"/>
        </w:rPr>
        <w:t xml:space="preserve"> diese </w:t>
      </w:r>
      <w:r>
        <w:rPr>
          <w:sz w:val="16"/>
        </w:rPr>
        <w:t xml:space="preserve">für den Fortgang des Verfahrens </w:t>
      </w:r>
      <w:r w:rsidRPr="000B4CE5">
        <w:rPr>
          <w:sz w:val="16"/>
        </w:rPr>
        <w:t>unberücksichti</w:t>
      </w:r>
      <w:r>
        <w:rPr>
          <w:sz w:val="16"/>
        </w:rPr>
        <w:t>gt bleiben</w:t>
      </w:r>
      <w:r w:rsidR="004D29F4">
        <w:rPr>
          <w:sz w:val="16"/>
        </w:rPr>
        <w:t>.</w:t>
      </w:r>
      <w:r>
        <w:rPr>
          <w:sz w:val="16"/>
        </w:rPr>
        <w:t xml:space="preserve"> </w:t>
      </w:r>
    </w:p>
  </w:footnote>
  <w:footnote w:id="3">
    <w:p w:rsidR="00745A23" w:rsidRPr="001A2603" w:rsidRDefault="00745A23" w:rsidP="00745A23">
      <w:pPr>
        <w:pStyle w:val="Funotentext"/>
        <w:rPr>
          <w:sz w:val="16"/>
        </w:rPr>
      </w:pPr>
      <w:r>
        <w:rPr>
          <w:rStyle w:val="Funotenzeichen"/>
        </w:rPr>
        <w:footnoteRef/>
      </w:r>
      <w:r>
        <w:rPr>
          <w:sz w:val="16"/>
        </w:rPr>
        <w:t xml:space="preserve">Ein „weißer </w:t>
      </w:r>
      <w:r w:rsidR="006A54CE">
        <w:rPr>
          <w:sz w:val="16"/>
        </w:rPr>
        <w:t>NGA-</w:t>
      </w:r>
      <w:r>
        <w:rPr>
          <w:sz w:val="16"/>
        </w:rPr>
        <w:t xml:space="preserve">Fleck“ </w:t>
      </w:r>
      <w:r w:rsidR="00430CE9">
        <w:rPr>
          <w:sz w:val="16"/>
        </w:rPr>
        <w:t xml:space="preserve">liegt </w:t>
      </w:r>
      <w:r>
        <w:rPr>
          <w:sz w:val="16"/>
        </w:rPr>
        <w:t>nach den</w:t>
      </w:r>
      <w:r w:rsidRPr="001A2603">
        <w:rPr>
          <w:sz w:val="16"/>
        </w:rPr>
        <w:t xml:space="preserve"> Leit</w:t>
      </w:r>
      <w:r>
        <w:rPr>
          <w:sz w:val="16"/>
        </w:rPr>
        <w:t>linien</w:t>
      </w:r>
      <w:r w:rsidRPr="001A2603">
        <w:rPr>
          <w:sz w:val="16"/>
        </w:rPr>
        <w:t xml:space="preserve"> der EU für die Anwendung der Vorschriften über staatliche Beihilfe im Z</w:t>
      </w:r>
      <w:r w:rsidRPr="001A2603">
        <w:rPr>
          <w:sz w:val="16"/>
        </w:rPr>
        <w:t>u</w:t>
      </w:r>
      <w:r w:rsidRPr="001A2603">
        <w:rPr>
          <w:sz w:val="16"/>
        </w:rPr>
        <w:t>sammenhang mit d</w:t>
      </w:r>
      <w:r>
        <w:rPr>
          <w:sz w:val="16"/>
        </w:rPr>
        <w:t>em schnellen Breitbandausbau (ABl C 2013 25/1) dann vor, wenn kein NGA-Netz vorha</w:t>
      </w:r>
      <w:r>
        <w:rPr>
          <w:sz w:val="16"/>
        </w:rPr>
        <w:t>n</w:t>
      </w:r>
      <w:r>
        <w:rPr>
          <w:sz w:val="16"/>
        </w:rPr>
        <w:t>den ist, d.h. wenn folgende Technologien</w:t>
      </w:r>
      <w:r w:rsidRPr="001A2603">
        <w:rPr>
          <w:sz w:val="16"/>
        </w:rPr>
        <w:t xml:space="preserve"> </w:t>
      </w:r>
      <w:r>
        <w:rPr>
          <w:sz w:val="16"/>
        </w:rPr>
        <w:t xml:space="preserve">nicht vorhanden sind: </w:t>
      </w:r>
      <w:r w:rsidRPr="001A2603">
        <w:rPr>
          <w:sz w:val="16"/>
        </w:rPr>
        <w:t>D</w:t>
      </w:r>
      <w:r>
        <w:rPr>
          <w:sz w:val="16"/>
        </w:rPr>
        <w:t>OCSIS</w:t>
      </w:r>
      <w:r w:rsidRPr="001A2603">
        <w:rPr>
          <w:sz w:val="16"/>
        </w:rPr>
        <w:t xml:space="preserve"> 3.0 oder höher, VDSL2 oder höher, FTTB/H Netze, hochleistung</w:t>
      </w:r>
      <w:r w:rsidRPr="001A2603">
        <w:rPr>
          <w:sz w:val="16"/>
        </w:rPr>
        <w:t>s</w:t>
      </w:r>
      <w:r w:rsidRPr="001A2603">
        <w:rPr>
          <w:sz w:val="16"/>
        </w:rPr>
        <w:t xml:space="preserve">fähige </w:t>
      </w:r>
      <w:r w:rsidR="0011737F" w:rsidRPr="001A2603">
        <w:rPr>
          <w:sz w:val="16"/>
        </w:rPr>
        <w:t>Funknetze, z.B. LTE. Wenn die mit NGA</w:t>
      </w:r>
      <w:r w:rsidR="0011737F">
        <w:rPr>
          <w:sz w:val="16"/>
        </w:rPr>
        <w:t>-</w:t>
      </w:r>
      <w:r w:rsidR="0011737F" w:rsidRPr="001A2603">
        <w:rPr>
          <w:sz w:val="16"/>
        </w:rPr>
        <w:t>Netzen assoziierten Mindestbandbreite</w:t>
      </w:r>
      <w:r w:rsidR="0011737F">
        <w:rPr>
          <w:sz w:val="16"/>
        </w:rPr>
        <w:t xml:space="preserve">n von 30 </w:t>
      </w:r>
      <w:r w:rsidR="0011737F" w:rsidRPr="001A2603">
        <w:rPr>
          <w:sz w:val="16"/>
        </w:rPr>
        <w:t>Mbit/s im Download und 2Mbit/s im Upload nicht erreicht w</w:t>
      </w:r>
      <w:r w:rsidR="0011737F">
        <w:rPr>
          <w:sz w:val="16"/>
        </w:rPr>
        <w:t>erden</w:t>
      </w:r>
      <w:r w:rsidR="0011737F" w:rsidRPr="001A2603">
        <w:rPr>
          <w:sz w:val="16"/>
        </w:rPr>
        <w:t xml:space="preserve">, so liegt, ungeachtet von der im Einsatz befindlichen Technologie, ein </w:t>
      </w:r>
      <w:r w:rsidR="0011737F">
        <w:rPr>
          <w:sz w:val="16"/>
        </w:rPr>
        <w:t>„</w:t>
      </w:r>
      <w:r w:rsidR="0011737F" w:rsidRPr="001A2603">
        <w:rPr>
          <w:sz w:val="16"/>
        </w:rPr>
        <w:t>we</w:t>
      </w:r>
      <w:r w:rsidR="0011737F" w:rsidRPr="001A2603">
        <w:rPr>
          <w:sz w:val="16"/>
        </w:rPr>
        <w:t>i</w:t>
      </w:r>
      <w:r w:rsidR="0011737F" w:rsidRPr="001A2603">
        <w:rPr>
          <w:sz w:val="16"/>
        </w:rPr>
        <w:t>ßer NGA Fleck</w:t>
      </w:r>
      <w:r w:rsidR="0011737F">
        <w:rPr>
          <w:sz w:val="16"/>
        </w:rPr>
        <w:t>“</w:t>
      </w:r>
      <w:r w:rsidR="0011737F" w:rsidRPr="001A2603">
        <w:rPr>
          <w:sz w:val="16"/>
        </w:rPr>
        <w:t xml:space="preserve"> vor.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572" w:rsidRPr="004A590F" w:rsidRDefault="00303572" w:rsidP="004C652F">
    <w:pPr>
      <w:pStyle w:val="Kopfzeile"/>
      <w:rPr>
        <w:sz w:val="18"/>
      </w:rPr>
    </w:pPr>
    <w:r>
      <w:rPr>
        <w:sz w:val="18"/>
      </w:rPr>
      <w:t>Modul 2</w:t>
    </w:r>
    <w:r>
      <w:rPr>
        <w:sz w:val="18"/>
      </w:rPr>
      <w:tab/>
    </w:r>
    <w:r>
      <w:rPr>
        <w:sz w:val="18"/>
      </w:rPr>
      <w:tab/>
    </w:r>
  </w:p>
  <w:p w:rsidR="00303572" w:rsidRDefault="0030357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7192"/>
    <w:multiLevelType w:val="hybridMultilevel"/>
    <w:tmpl w:val="80E0B0D2"/>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abstractNum w:abstractNumId="1" w15:restartNumberingAfterBreak="0">
    <w:nsid w:val="0BDF0E14"/>
    <w:multiLevelType w:val="hybridMultilevel"/>
    <w:tmpl w:val="5C24283C"/>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hint="default"/>
      </w:rPr>
    </w:lvl>
    <w:lvl w:ilvl="2" w:tplc="04070001">
      <w:start w:val="1"/>
      <w:numFmt w:val="bullet"/>
      <w:lvlText w:val=""/>
      <w:lvlJc w:val="left"/>
      <w:pPr>
        <w:ind w:left="2160" w:hanging="180"/>
      </w:pPr>
      <w:rPr>
        <w:rFonts w:ascii="Symbol" w:hAnsi="Symbol" w:hint="default"/>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2" w15:restartNumberingAfterBreak="0">
    <w:nsid w:val="0DE712EF"/>
    <w:multiLevelType w:val="hybridMultilevel"/>
    <w:tmpl w:val="216CAD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59767F7"/>
    <w:multiLevelType w:val="hybridMultilevel"/>
    <w:tmpl w:val="8BA82E5A"/>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4" w15:restartNumberingAfterBreak="0">
    <w:nsid w:val="17FB31EE"/>
    <w:multiLevelType w:val="hybridMultilevel"/>
    <w:tmpl w:val="4A922130"/>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abstractNum w:abstractNumId="5" w15:restartNumberingAfterBreak="0">
    <w:nsid w:val="22607D5A"/>
    <w:multiLevelType w:val="hybridMultilevel"/>
    <w:tmpl w:val="786EB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F7F5B05"/>
    <w:multiLevelType w:val="hybridMultilevel"/>
    <w:tmpl w:val="43B2949E"/>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abstractNum w:abstractNumId="7" w15:restartNumberingAfterBreak="0">
    <w:nsid w:val="31246BD2"/>
    <w:multiLevelType w:val="hybridMultilevel"/>
    <w:tmpl w:val="CDFE24F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EDE0ADF"/>
    <w:multiLevelType w:val="hybridMultilevel"/>
    <w:tmpl w:val="5838DDF4"/>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abstractNum w:abstractNumId="9" w15:restartNumberingAfterBreak="0">
    <w:nsid w:val="44DA110C"/>
    <w:multiLevelType w:val="hybridMultilevel"/>
    <w:tmpl w:val="3766B5A0"/>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abstractNum w:abstractNumId="10" w15:restartNumberingAfterBreak="0">
    <w:nsid w:val="4ABE0DDF"/>
    <w:multiLevelType w:val="hybridMultilevel"/>
    <w:tmpl w:val="966661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5B72029"/>
    <w:multiLevelType w:val="hybridMultilevel"/>
    <w:tmpl w:val="6D3AED24"/>
    <w:lvl w:ilvl="0" w:tplc="0407000F">
      <w:start w:val="1"/>
      <w:numFmt w:val="decimal"/>
      <w:lvlText w:val="%1."/>
      <w:lvlJc w:val="left"/>
      <w:pPr>
        <w:ind w:left="720" w:hanging="360"/>
      </w:pPr>
      <w:rPr>
        <w:rFonts w:cs="Times New Roman"/>
      </w:rPr>
    </w:lvl>
    <w:lvl w:ilvl="1" w:tplc="0407000F">
      <w:start w:val="1"/>
      <w:numFmt w:val="decimal"/>
      <w:lvlText w:val="%2."/>
      <w:lvlJc w:val="left"/>
      <w:pPr>
        <w:ind w:left="1440" w:hanging="360"/>
      </w:pPr>
      <w:rPr>
        <w:rFonts w:cs="Times New Roman" w:hint="default"/>
      </w:rPr>
    </w:lvl>
    <w:lvl w:ilvl="2" w:tplc="04070019">
      <w:start w:val="1"/>
      <w:numFmt w:val="lowerLetter"/>
      <w:lvlText w:val="%3."/>
      <w:lvlJc w:val="left"/>
      <w:pPr>
        <w:ind w:left="2160" w:hanging="180"/>
      </w:pPr>
      <w:rPr>
        <w:rFonts w:cs="Times New Roman" w:hint="default"/>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12" w15:restartNumberingAfterBreak="0">
    <w:nsid w:val="55E3406D"/>
    <w:multiLevelType w:val="hybridMultilevel"/>
    <w:tmpl w:val="C23E5E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EA2921"/>
    <w:multiLevelType w:val="hybridMultilevel"/>
    <w:tmpl w:val="A7CA9DFA"/>
    <w:lvl w:ilvl="0" w:tplc="04070019">
      <w:start w:val="1"/>
      <w:numFmt w:val="lowerLetter"/>
      <w:lvlText w:val="%1."/>
      <w:lvlJc w:val="left"/>
      <w:pPr>
        <w:ind w:left="360" w:hanging="360"/>
      </w:pPr>
      <w:rPr>
        <w:rFonts w:cs="Times New Roman" w:hint="default"/>
      </w:rPr>
    </w:lvl>
    <w:lvl w:ilvl="1" w:tplc="04070001">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abstractNum w:abstractNumId="14" w15:restartNumberingAfterBreak="0">
    <w:nsid w:val="61886286"/>
    <w:multiLevelType w:val="hybridMultilevel"/>
    <w:tmpl w:val="FAE4A7B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abstractNum w:abstractNumId="15" w15:restartNumberingAfterBreak="0">
    <w:nsid w:val="626D47B3"/>
    <w:multiLevelType w:val="hybridMultilevel"/>
    <w:tmpl w:val="2BD8530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1"/>
  </w:num>
  <w:num w:numId="2">
    <w:abstractNumId w:val="13"/>
  </w:num>
  <w:num w:numId="3">
    <w:abstractNumId w:val="1"/>
  </w:num>
  <w:num w:numId="4">
    <w:abstractNumId w:val="14"/>
  </w:num>
  <w:num w:numId="5">
    <w:abstractNumId w:val="9"/>
  </w:num>
  <w:num w:numId="6">
    <w:abstractNumId w:val="4"/>
  </w:num>
  <w:num w:numId="7">
    <w:abstractNumId w:val="8"/>
  </w:num>
  <w:num w:numId="8">
    <w:abstractNumId w:val="6"/>
  </w:num>
  <w:num w:numId="9">
    <w:abstractNumId w:val="0"/>
  </w:num>
  <w:num w:numId="10">
    <w:abstractNumId w:val="10"/>
  </w:num>
  <w:num w:numId="11">
    <w:abstractNumId w:val="2"/>
  </w:num>
  <w:num w:numId="12">
    <w:abstractNumId w:val="12"/>
  </w:num>
  <w:num w:numId="13">
    <w:abstractNumId w:val="5"/>
  </w:num>
  <w:num w:numId="14">
    <w:abstractNumId w:val="15"/>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ctiveWritingStyle w:appName="MSWord" w:lang="de-DE"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250"/>
    <w:rsid w:val="00011125"/>
    <w:rsid w:val="00011C52"/>
    <w:rsid w:val="0001347A"/>
    <w:rsid w:val="000154F4"/>
    <w:rsid w:val="00024C46"/>
    <w:rsid w:val="0003109F"/>
    <w:rsid w:val="000336A0"/>
    <w:rsid w:val="00037CDB"/>
    <w:rsid w:val="00037FB7"/>
    <w:rsid w:val="00047938"/>
    <w:rsid w:val="00052002"/>
    <w:rsid w:val="0005351E"/>
    <w:rsid w:val="0005390B"/>
    <w:rsid w:val="00063E09"/>
    <w:rsid w:val="00065671"/>
    <w:rsid w:val="000658BB"/>
    <w:rsid w:val="00072555"/>
    <w:rsid w:val="00072CD4"/>
    <w:rsid w:val="00073BF6"/>
    <w:rsid w:val="00074B26"/>
    <w:rsid w:val="0007756D"/>
    <w:rsid w:val="00077E29"/>
    <w:rsid w:val="00081D50"/>
    <w:rsid w:val="00087800"/>
    <w:rsid w:val="000A3D4E"/>
    <w:rsid w:val="000B4CE5"/>
    <w:rsid w:val="000B6EC8"/>
    <w:rsid w:val="000C23C0"/>
    <w:rsid w:val="000C5EE4"/>
    <w:rsid w:val="000C5EEC"/>
    <w:rsid w:val="000D4B00"/>
    <w:rsid w:val="000E11BD"/>
    <w:rsid w:val="000E36F6"/>
    <w:rsid w:val="000F340B"/>
    <w:rsid w:val="001072EC"/>
    <w:rsid w:val="001157FD"/>
    <w:rsid w:val="00116DE2"/>
    <w:rsid w:val="0011737F"/>
    <w:rsid w:val="0011786F"/>
    <w:rsid w:val="00126DB0"/>
    <w:rsid w:val="00131CF8"/>
    <w:rsid w:val="001331F7"/>
    <w:rsid w:val="00134E1B"/>
    <w:rsid w:val="00135453"/>
    <w:rsid w:val="001425AC"/>
    <w:rsid w:val="0014273B"/>
    <w:rsid w:val="00143EDF"/>
    <w:rsid w:val="00146867"/>
    <w:rsid w:val="00147D47"/>
    <w:rsid w:val="0016047E"/>
    <w:rsid w:val="00161F77"/>
    <w:rsid w:val="001728A8"/>
    <w:rsid w:val="00182C78"/>
    <w:rsid w:val="00182EBC"/>
    <w:rsid w:val="00182F9F"/>
    <w:rsid w:val="001A06B7"/>
    <w:rsid w:val="001A2603"/>
    <w:rsid w:val="001A6899"/>
    <w:rsid w:val="001B0DC6"/>
    <w:rsid w:val="001B0FCE"/>
    <w:rsid w:val="001B3883"/>
    <w:rsid w:val="001B5F09"/>
    <w:rsid w:val="001D53AA"/>
    <w:rsid w:val="001E23C4"/>
    <w:rsid w:val="001E322E"/>
    <w:rsid w:val="001E73BB"/>
    <w:rsid w:val="001E7959"/>
    <w:rsid w:val="001F5548"/>
    <w:rsid w:val="00203DF8"/>
    <w:rsid w:val="00203F4C"/>
    <w:rsid w:val="00206264"/>
    <w:rsid w:val="002151CB"/>
    <w:rsid w:val="002162AF"/>
    <w:rsid w:val="00223EA6"/>
    <w:rsid w:val="00227FAB"/>
    <w:rsid w:val="002309C5"/>
    <w:rsid w:val="002367FC"/>
    <w:rsid w:val="002407F3"/>
    <w:rsid w:val="002409D3"/>
    <w:rsid w:val="00244715"/>
    <w:rsid w:val="00247E8D"/>
    <w:rsid w:val="002516CB"/>
    <w:rsid w:val="00252C50"/>
    <w:rsid w:val="00253DD0"/>
    <w:rsid w:val="00253FCE"/>
    <w:rsid w:val="002540D7"/>
    <w:rsid w:val="00262BF2"/>
    <w:rsid w:val="00265321"/>
    <w:rsid w:val="00272A93"/>
    <w:rsid w:val="00274250"/>
    <w:rsid w:val="00274C71"/>
    <w:rsid w:val="002750D5"/>
    <w:rsid w:val="002776A7"/>
    <w:rsid w:val="0028164D"/>
    <w:rsid w:val="002926B8"/>
    <w:rsid w:val="002934E6"/>
    <w:rsid w:val="00295853"/>
    <w:rsid w:val="002A1121"/>
    <w:rsid w:val="002A2548"/>
    <w:rsid w:val="002A7002"/>
    <w:rsid w:val="002B20AE"/>
    <w:rsid w:val="002B48CD"/>
    <w:rsid w:val="002C7408"/>
    <w:rsid w:val="002C74FB"/>
    <w:rsid w:val="002E2C6B"/>
    <w:rsid w:val="002F3C78"/>
    <w:rsid w:val="002F7102"/>
    <w:rsid w:val="003009F9"/>
    <w:rsid w:val="00303572"/>
    <w:rsid w:val="00307EEE"/>
    <w:rsid w:val="00313AC4"/>
    <w:rsid w:val="003170B8"/>
    <w:rsid w:val="00335578"/>
    <w:rsid w:val="00335A5E"/>
    <w:rsid w:val="003402D5"/>
    <w:rsid w:val="00344F70"/>
    <w:rsid w:val="00347F32"/>
    <w:rsid w:val="00357F87"/>
    <w:rsid w:val="00362A8D"/>
    <w:rsid w:val="00363433"/>
    <w:rsid w:val="00366AB5"/>
    <w:rsid w:val="00370D56"/>
    <w:rsid w:val="00373A5D"/>
    <w:rsid w:val="0037450A"/>
    <w:rsid w:val="0039020D"/>
    <w:rsid w:val="00391BF1"/>
    <w:rsid w:val="00392B41"/>
    <w:rsid w:val="00396579"/>
    <w:rsid w:val="003A4851"/>
    <w:rsid w:val="003B0671"/>
    <w:rsid w:val="003B51D0"/>
    <w:rsid w:val="003B5DC2"/>
    <w:rsid w:val="003B66C7"/>
    <w:rsid w:val="003B7377"/>
    <w:rsid w:val="003C340D"/>
    <w:rsid w:val="003D0741"/>
    <w:rsid w:val="003D0F8D"/>
    <w:rsid w:val="003D15EA"/>
    <w:rsid w:val="003D1DD3"/>
    <w:rsid w:val="003D67D6"/>
    <w:rsid w:val="003F61C6"/>
    <w:rsid w:val="00402087"/>
    <w:rsid w:val="0040556C"/>
    <w:rsid w:val="004067F2"/>
    <w:rsid w:val="00407475"/>
    <w:rsid w:val="0041095F"/>
    <w:rsid w:val="004134AE"/>
    <w:rsid w:val="00417C3C"/>
    <w:rsid w:val="00424D8D"/>
    <w:rsid w:val="004276BD"/>
    <w:rsid w:val="00427B44"/>
    <w:rsid w:val="00427F93"/>
    <w:rsid w:val="0043083C"/>
    <w:rsid w:val="00430CE9"/>
    <w:rsid w:val="0043195E"/>
    <w:rsid w:val="00434EAB"/>
    <w:rsid w:val="00450FE3"/>
    <w:rsid w:val="004538F3"/>
    <w:rsid w:val="0045443D"/>
    <w:rsid w:val="00463231"/>
    <w:rsid w:val="00471F3D"/>
    <w:rsid w:val="00472343"/>
    <w:rsid w:val="004737A2"/>
    <w:rsid w:val="0047409C"/>
    <w:rsid w:val="004806EF"/>
    <w:rsid w:val="0048649E"/>
    <w:rsid w:val="00491801"/>
    <w:rsid w:val="00494F09"/>
    <w:rsid w:val="00494F1C"/>
    <w:rsid w:val="004A4C44"/>
    <w:rsid w:val="004A590F"/>
    <w:rsid w:val="004A6BF0"/>
    <w:rsid w:val="004B588B"/>
    <w:rsid w:val="004B7991"/>
    <w:rsid w:val="004C1449"/>
    <w:rsid w:val="004C4588"/>
    <w:rsid w:val="004C580E"/>
    <w:rsid w:val="004C652F"/>
    <w:rsid w:val="004D1C6F"/>
    <w:rsid w:val="004D29F4"/>
    <w:rsid w:val="004E2644"/>
    <w:rsid w:val="004E37B4"/>
    <w:rsid w:val="004E5115"/>
    <w:rsid w:val="004F6D0D"/>
    <w:rsid w:val="00503BA8"/>
    <w:rsid w:val="005243B8"/>
    <w:rsid w:val="00530D3B"/>
    <w:rsid w:val="00534D36"/>
    <w:rsid w:val="00543168"/>
    <w:rsid w:val="00543377"/>
    <w:rsid w:val="00544B6F"/>
    <w:rsid w:val="00544F02"/>
    <w:rsid w:val="00545B62"/>
    <w:rsid w:val="00546A2A"/>
    <w:rsid w:val="005475B2"/>
    <w:rsid w:val="00551554"/>
    <w:rsid w:val="00554495"/>
    <w:rsid w:val="00556A7F"/>
    <w:rsid w:val="0055799D"/>
    <w:rsid w:val="00560A00"/>
    <w:rsid w:val="005616F5"/>
    <w:rsid w:val="00562412"/>
    <w:rsid w:val="00566D3C"/>
    <w:rsid w:val="00573893"/>
    <w:rsid w:val="00574445"/>
    <w:rsid w:val="00580490"/>
    <w:rsid w:val="00582551"/>
    <w:rsid w:val="0058590F"/>
    <w:rsid w:val="00585F1C"/>
    <w:rsid w:val="00590DF1"/>
    <w:rsid w:val="0059112E"/>
    <w:rsid w:val="0059241B"/>
    <w:rsid w:val="005978E7"/>
    <w:rsid w:val="005A0662"/>
    <w:rsid w:val="005A2EC7"/>
    <w:rsid w:val="005A540E"/>
    <w:rsid w:val="005A5C6B"/>
    <w:rsid w:val="005A6028"/>
    <w:rsid w:val="005B1C02"/>
    <w:rsid w:val="005C24DE"/>
    <w:rsid w:val="005C2B1D"/>
    <w:rsid w:val="005C415E"/>
    <w:rsid w:val="005C6B47"/>
    <w:rsid w:val="005D0B45"/>
    <w:rsid w:val="005D3B93"/>
    <w:rsid w:val="005E21C1"/>
    <w:rsid w:val="005E3E01"/>
    <w:rsid w:val="005E4318"/>
    <w:rsid w:val="005F0AF6"/>
    <w:rsid w:val="005F0B98"/>
    <w:rsid w:val="005F5777"/>
    <w:rsid w:val="00604F65"/>
    <w:rsid w:val="00607D20"/>
    <w:rsid w:val="00612B58"/>
    <w:rsid w:val="00615595"/>
    <w:rsid w:val="0062175F"/>
    <w:rsid w:val="00622843"/>
    <w:rsid w:val="006235E2"/>
    <w:rsid w:val="0062476A"/>
    <w:rsid w:val="006257C5"/>
    <w:rsid w:val="00630745"/>
    <w:rsid w:val="00634408"/>
    <w:rsid w:val="00635BCD"/>
    <w:rsid w:val="00636C1E"/>
    <w:rsid w:val="006425A4"/>
    <w:rsid w:val="00643375"/>
    <w:rsid w:val="00651B1F"/>
    <w:rsid w:val="00661D10"/>
    <w:rsid w:val="00663FAA"/>
    <w:rsid w:val="00664EC3"/>
    <w:rsid w:val="00667BB2"/>
    <w:rsid w:val="006723C6"/>
    <w:rsid w:val="00677402"/>
    <w:rsid w:val="00684689"/>
    <w:rsid w:val="00690EDD"/>
    <w:rsid w:val="006920AF"/>
    <w:rsid w:val="00694285"/>
    <w:rsid w:val="006948FF"/>
    <w:rsid w:val="00696BF8"/>
    <w:rsid w:val="006A29EB"/>
    <w:rsid w:val="006A3FF9"/>
    <w:rsid w:val="006A4681"/>
    <w:rsid w:val="006A54CE"/>
    <w:rsid w:val="006A66B2"/>
    <w:rsid w:val="006B0B3A"/>
    <w:rsid w:val="006B1A80"/>
    <w:rsid w:val="006B786D"/>
    <w:rsid w:val="006C0FBB"/>
    <w:rsid w:val="006C1378"/>
    <w:rsid w:val="006C1C53"/>
    <w:rsid w:val="006D07B2"/>
    <w:rsid w:val="006D4540"/>
    <w:rsid w:val="006E04F4"/>
    <w:rsid w:val="006F0F5C"/>
    <w:rsid w:val="006F385E"/>
    <w:rsid w:val="006F55C9"/>
    <w:rsid w:val="006F586D"/>
    <w:rsid w:val="00703F87"/>
    <w:rsid w:val="0072011D"/>
    <w:rsid w:val="007227FB"/>
    <w:rsid w:val="007304C8"/>
    <w:rsid w:val="00733A77"/>
    <w:rsid w:val="00742984"/>
    <w:rsid w:val="00745A23"/>
    <w:rsid w:val="00745C0A"/>
    <w:rsid w:val="0074746E"/>
    <w:rsid w:val="007522B4"/>
    <w:rsid w:val="007570A6"/>
    <w:rsid w:val="0075797A"/>
    <w:rsid w:val="00761321"/>
    <w:rsid w:val="00762842"/>
    <w:rsid w:val="00764EDB"/>
    <w:rsid w:val="00765A33"/>
    <w:rsid w:val="00770839"/>
    <w:rsid w:val="007731E5"/>
    <w:rsid w:val="0078036A"/>
    <w:rsid w:val="00781EEA"/>
    <w:rsid w:val="00785D02"/>
    <w:rsid w:val="0079063C"/>
    <w:rsid w:val="007A330D"/>
    <w:rsid w:val="007B063A"/>
    <w:rsid w:val="007B0925"/>
    <w:rsid w:val="007B306F"/>
    <w:rsid w:val="007B353D"/>
    <w:rsid w:val="007B625B"/>
    <w:rsid w:val="007D33BD"/>
    <w:rsid w:val="007F1016"/>
    <w:rsid w:val="007F2495"/>
    <w:rsid w:val="007F322D"/>
    <w:rsid w:val="007F5FCE"/>
    <w:rsid w:val="00800A6F"/>
    <w:rsid w:val="00803295"/>
    <w:rsid w:val="008075D7"/>
    <w:rsid w:val="00812A72"/>
    <w:rsid w:val="00814801"/>
    <w:rsid w:val="008164AB"/>
    <w:rsid w:val="00824525"/>
    <w:rsid w:val="00825450"/>
    <w:rsid w:val="008255E3"/>
    <w:rsid w:val="00827D8A"/>
    <w:rsid w:val="008357CC"/>
    <w:rsid w:val="00835AF8"/>
    <w:rsid w:val="00836A38"/>
    <w:rsid w:val="00842081"/>
    <w:rsid w:val="0084785F"/>
    <w:rsid w:val="00855104"/>
    <w:rsid w:val="00856BEE"/>
    <w:rsid w:val="00857040"/>
    <w:rsid w:val="00861E7D"/>
    <w:rsid w:val="00874F40"/>
    <w:rsid w:val="008756D4"/>
    <w:rsid w:val="00893E76"/>
    <w:rsid w:val="0089642C"/>
    <w:rsid w:val="00896EFC"/>
    <w:rsid w:val="00897D6E"/>
    <w:rsid w:val="008A1AC8"/>
    <w:rsid w:val="008B4A51"/>
    <w:rsid w:val="008B7FC4"/>
    <w:rsid w:val="008C00A7"/>
    <w:rsid w:val="008C0BB3"/>
    <w:rsid w:val="008C17EB"/>
    <w:rsid w:val="008C32CC"/>
    <w:rsid w:val="008C558B"/>
    <w:rsid w:val="008D47EE"/>
    <w:rsid w:val="008D7376"/>
    <w:rsid w:val="008E0D7C"/>
    <w:rsid w:val="008E789D"/>
    <w:rsid w:val="008F4ED4"/>
    <w:rsid w:val="008F5ADE"/>
    <w:rsid w:val="009056B5"/>
    <w:rsid w:val="0091148D"/>
    <w:rsid w:val="009119D2"/>
    <w:rsid w:val="00912111"/>
    <w:rsid w:val="00915484"/>
    <w:rsid w:val="00915C7E"/>
    <w:rsid w:val="00920D29"/>
    <w:rsid w:val="00925333"/>
    <w:rsid w:val="0092650F"/>
    <w:rsid w:val="00932A36"/>
    <w:rsid w:val="00934BD4"/>
    <w:rsid w:val="00935C71"/>
    <w:rsid w:val="0094048C"/>
    <w:rsid w:val="00944FEC"/>
    <w:rsid w:val="009576A4"/>
    <w:rsid w:val="0096044F"/>
    <w:rsid w:val="0096099A"/>
    <w:rsid w:val="009621DD"/>
    <w:rsid w:val="00972703"/>
    <w:rsid w:val="00983720"/>
    <w:rsid w:val="00990441"/>
    <w:rsid w:val="0099255D"/>
    <w:rsid w:val="00996108"/>
    <w:rsid w:val="009A0D27"/>
    <w:rsid w:val="009A0F3D"/>
    <w:rsid w:val="009A321E"/>
    <w:rsid w:val="009A45CF"/>
    <w:rsid w:val="009B2E45"/>
    <w:rsid w:val="009B3FFE"/>
    <w:rsid w:val="009B58C3"/>
    <w:rsid w:val="009B6239"/>
    <w:rsid w:val="009C2B31"/>
    <w:rsid w:val="009D1D1D"/>
    <w:rsid w:val="009D2C16"/>
    <w:rsid w:val="009D74C0"/>
    <w:rsid w:val="009E72EA"/>
    <w:rsid w:val="009F2F23"/>
    <w:rsid w:val="00A000FE"/>
    <w:rsid w:val="00A033C9"/>
    <w:rsid w:val="00A04DEB"/>
    <w:rsid w:val="00A04E42"/>
    <w:rsid w:val="00A102F2"/>
    <w:rsid w:val="00A17F46"/>
    <w:rsid w:val="00A220C5"/>
    <w:rsid w:val="00A241E3"/>
    <w:rsid w:val="00A24339"/>
    <w:rsid w:val="00A27C91"/>
    <w:rsid w:val="00A3715C"/>
    <w:rsid w:val="00A37382"/>
    <w:rsid w:val="00A44721"/>
    <w:rsid w:val="00A5273E"/>
    <w:rsid w:val="00A52B1E"/>
    <w:rsid w:val="00A547BF"/>
    <w:rsid w:val="00A60C37"/>
    <w:rsid w:val="00A67763"/>
    <w:rsid w:val="00A71188"/>
    <w:rsid w:val="00A8505F"/>
    <w:rsid w:val="00A85323"/>
    <w:rsid w:val="00A93CF9"/>
    <w:rsid w:val="00A93F4D"/>
    <w:rsid w:val="00A956BC"/>
    <w:rsid w:val="00AC24AC"/>
    <w:rsid w:val="00AC2DEA"/>
    <w:rsid w:val="00AC3B3B"/>
    <w:rsid w:val="00AC6DFC"/>
    <w:rsid w:val="00AD2F9C"/>
    <w:rsid w:val="00AD3239"/>
    <w:rsid w:val="00AD3B0D"/>
    <w:rsid w:val="00AD3FAD"/>
    <w:rsid w:val="00AD4234"/>
    <w:rsid w:val="00AE1D26"/>
    <w:rsid w:val="00AE492D"/>
    <w:rsid w:val="00AE4E6D"/>
    <w:rsid w:val="00AE6EB5"/>
    <w:rsid w:val="00AF292A"/>
    <w:rsid w:val="00AF2F62"/>
    <w:rsid w:val="00AF66EE"/>
    <w:rsid w:val="00AF7696"/>
    <w:rsid w:val="00B04C9E"/>
    <w:rsid w:val="00B04CA1"/>
    <w:rsid w:val="00B112AD"/>
    <w:rsid w:val="00B11378"/>
    <w:rsid w:val="00B17E12"/>
    <w:rsid w:val="00B206C6"/>
    <w:rsid w:val="00B20E54"/>
    <w:rsid w:val="00B24794"/>
    <w:rsid w:val="00B24AD3"/>
    <w:rsid w:val="00B26AFB"/>
    <w:rsid w:val="00B277FC"/>
    <w:rsid w:val="00B33DC6"/>
    <w:rsid w:val="00B40185"/>
    <w:rsid w:val="00B41815"/>
    <w:rsid w:val="00B43723"/>
    <w:rsid w:val="00B474F9"/>
    <w:rsid w:val="00B50377"/>
    <w:rsid w:val="00B5170E"/>
    <w:rsid w:val="00B6038F"/>
    <w:rsid w:val="00B60D9C"/>
    <w:rsid w:val="00B632A3"/>
    <w:rsid w:val="00B63A6C"/>
    <w:rsid w:val="00B63EF0"/>
    <w:rsid w:val="00B65989"/>
    <w:rsid w:val="00B77866"/>
    <w:rsid w:val="00B8077C"/>
    <w:rsid w:val="00B81213"/>
    <w:rsid w:val="00B861C1"/>
    <w:rsid w:val="00B91BC6"/>
    <w:rsid w:val="00B91EEB"/>
    <w:rsid w:val="00BA32DB"/>
    <w:rsid w:val="00BB4C8B"/>
    <w:rsid w:val="00BB6621"/>
    <w:rsid w:val="00BC145A"/>
    <w:rsid w:val="00BC19BF"/>
    <w:rsid w:val="00BC5FC1"/>
    <w:rsid w:val="00BD25F0"/>
    <w:rsid w:val="00BD36D1"/>
    <w:rsid w:val="00BD56C5"/>
    <w:rsid w:val="00BD60E4"/>
    <w:rsid w:val="00BE0B8E"/>
    <w:rsid w:val="00BE3C3E"/>
    <w:rsid w:val="00BF0C71"/>
    <w:rsid w:val="00BF1CC9"/>
    <w:rsid w:val="00BF2ECB"/>
    <w:rsid w:val="00C13CD3"/>
    <w:rsid w:val="00C1494A"/>
    <w:rsid w:val="00C1497A"/>
    <w:rsid w:val="00C1584D"/>
    <w:rsid w:val="00C16DCC"/>
    <w:rsid w:val="00C24423"/>
    <w:rsid w:val="00C3670C"/>
    <w:rsid w:val="00C42C0D"/>
    <w:rsid w:val="00C43266"/>
    <w:rsid w:val="00C47761"/>
    <w:rsid w:val="00C5183F"/>
    <w:rsid w:val="00C52266"/>
    <w:rsid w:val="00C526EE"/>
    <w:rsid w:val="00C5355F"/>
    <w:rsid w:val="00C5694A"/>
    <w:rsid w:val="00C61E6D"/>
    <w:rsid w:val="00C67AC5"/>
    <w:rsid w:val="00C70CB2"/>
    <w:rsid w:val="00C75EBF"/>
    <w:rsid w:val="00C95DCC"/>
    <w:rsid w:val="00C976E0"/>
    <w:rsid w:val="00C97AD3"/>
    <w:rsid w:val="00CA0D9A"/>
    <w:rsid w:val="00CA245E"/>
    <w:rsid w:val="00CA28E9"/>
    <w:rsid w:val="00CB04C2"/>
    <w:rsid w:val="00CB0C1B"/>
    <w:rsid w:val="00CB288B"/>
    <w:rsid w:val="00CB6D25"/>
    <w:rsid w:val="00CB6D6F"/>
    <w:rsid w:val="00CD6AFD"/>
    <w:rsid w:val="00CE5297"/>
    <w:rsid w:val="00CF5E54"/>
    <w:rsid w:val="00D010F3"/>
    <w:rsid w:val="00D05604"/>
    <w:rsid w:val="00D07F45"/>
    <w:rsid w:val="00D11610"/>
    <w:rsid w:val="00D148C3"/>
    <w:rsid w:val="00D22FEF"/>
    <w:rsid w:val="00D2467D"/>
    <w:rsid w:val="00D34A5B"/>
    <w:rsid w:val="00D37AF3"/>
    <w:rsid w:val="00D37B91"/>
    <w:rsid w:val="00D411DD"/>
    <w:rsid w:val="00D53D68"/>
    <w:rsid w:val="00D63082"/>
    <w:rsid w:val="00D705E7"/>
    <w:rsid w:val="00D7106E"/>
    <w:rsid w:val="00D74EE4"/>
    <w:rsid w:val="00D769DB"/>
    <w:rsid w:val="00D808EF"/>
    <w:rsid w:val="00D80DB6"/>
    <w:rsid w:val="00D81201"/>
    <w:rsid w:val="00D85472"/>
    <w:rsid w:val="00D85C2F"/>
    <w:rsid w:val="00D9444B"/>
    <w:rsid w:val="00DA1279"/>
    <w:rsid w:val="00DA7AA2"/>
    <w:rsid w:val="00DB0729"/>
    <w:rsid w:val="00DB1673"/>
    <w:rsid w:val="00DB7383"/>
    <w:rsid w:val="00DC4161"/>
    <w:rsid w:val="00DC5385"/>
    <w:rsid w:val="00DC7D21"/>
    <w:rsid w:val="00DD6927"/>
    <w:rsid w:val="00DD6BED"/>
    <w:rsid w:val="00DE1D0E"/>
    <w:rsid w:val="00DE3803"/>
    <w:rsid w:val="00DE72D3"/>
    <w:rsid w:val="00DF2E22"/>
    <w:rsid w:val="00DF5FD6"/>
    <w:rsid w:val="00E13C3B"/>
    <w:rsid w:val="00E14EED"/>
    <w:rsid w:val="00E172DF"/>
    <w:rsid w:val="00E218C8"/>
    <w:rsid w:val="00E2425E"/>
    <w:rsid w:val="00E32C21"/>
    <w:rsid w:val="00E32D25"/>
    <w:rsid w:val="00E34212"/>
    <w:rsid w:val="00E35A6D"/>
    <w:rsid w:val="00E40EA1"/>
    <w:rsid w:val="00E43E89"/>
    <w:rsid w:val="00E46035"/>
    <w:rsid w:val="00E54ED4"/>
    <w:rsid w:val="00E559D6"/>
    <w:rsid w:val="00E55CE7"/>
    <w:rsid w:val="00E57847"/>
    <w:rsid w:val="00E6214D"/>
    <w:rsid w:val="00E62544"/>
    <w:rsid w:val="00E62893"/>
    <w:rsid w:val="00E64EEE"/>
    <w:rsid w:val="00E65017"/>
    <w:rsid w:val="00E651C7"/>
    <w:rsid w:val="00E667FD"/>
    <w:rsid w:val="00E6743C"/>
    <w:rsid w:val="00E67C24"/>
    <w:rsid w:val="00E67E97"/>
    <w:rsid w:val="00E7173D"/>
    <w:rsid w:val="00E71F25"/>
    <w:rsid w:val="00E7719C"/>
    <w:rsid w:val="00E84004"/>
    <w:rsid w:val="00E87965"/>
    <w:rsid w:val="00E97F09"/>
    <w:rsid w:val="00EA0387"/>
    <w:rsid w:val="00EA4902"/>
    <w:rsid w:val="00EB12F7"/>
    <w:rsid w:val="00EB16E2"/>
    <w:rsid w:val="00EB4F92"/>
    <w:rsid w:val="00EB584F"/>
    <w:rsid w:val="00EB7E8F"/>
    <w:rsid w:val="00EC1B58"/>
    <w:rsid w:val="00EC3B5D"/>
    <w:rsid w:val="00EC45B4"/>
    <w:rsid w:val="00EC6759"/>
    <w:rsid w:val="00EE6F74"/>
    <w:rsid w:val="00EE7ED1"/>
    <w:rsid w:val="00EF5C1D"/>
    <w:rsid w:val="00F01DA2"/>
    <w:rsid w:val="00F03B39"/>
    <w:rsid w:val="00F04A45"/>
    <w:rsid w:val="00F10611"/>
    <w:rsid w:val="00F12035"/>
    <w:rsid w:val="00F138A7"/>
    <w:rsid w:val="00F14D6A"/>
    <w:rsid w:val="00F25741"/>
    <w:rsid w:val="00F25817"/>
    <w:rsid w:val="00F32BD8"/>
    <w:rsid w:val="00F429CF"/>
    <w:rsid w:val="00F440D7"/>
    <w:rsid w:val="00F44CC1"/>
    <w:rsid w:val="00F456E2"/>
    <w:rsid w:val="00F45BBE"/>
    <w:rsid w:val="00F4752D"/>
    <w:rsid w:val="00F47B2F"/>
    <w:rsid w:val="00F51312"/>
    <w:rsid w:val="00F517A5"/>
    <w:rsid w:val="00F53ABD"/>
    <w:rsid w:val="00F54E0D"/>
    <w:rsid w:val="00F55ADC"/>
    <w:rsid w:val="00F6004F"/>
    <w:rsid w:val="00F617FA"/>
    <w:rsid w:val="00F76CB2"/>
    <w:rsid w:val="00F91305"/>
    <w:rsid w:val="00F91ECD"/>
    <w:rsid w:val="00F92519"/>
    <w:rsid w:val="00F93923"/>
    <w:rsid w:val="00F9531A"/>
    <w:rsid w:val="00F95A37"/>
    <w:rsid w:val="00FA2A74"/>
    <w:rsid w:val="00FA59F7"/>
    <w:rsid w:val="00FA7FDD"/>
    <w:rsid w:val="00FB1601"/>
    <w:rsid w:val="00FC0E20"/>
    <w:rsid w:val="00FC51BE"/>
    <w:rsid w:val="00FC5329"/>
    <w:rsid w:val="00FD0E77"/>
    <w:rsid w:val="00FD5655"/>
    <w:rsid w:val="00FE3411"/>
    <w:rsid w:val="00FF200D"/>
    <w:rsid w:val="00FF2513"/>
    <w:rsid w:val="00FF4FC5"/>
    <w:rsid w:val="00FF71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6C84F9AD-C1F6-408A-99A0-1FBADF79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C3B3B"/>
    <w:rPr>
      <w:rFonts w:ascii="Arial" w:hAnsi="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F91305"/>
    <w:pPr>
      <w:spacing w:before="100" w:beforeAutospacing="1" w:after="100" w:afterAutospacing="1"/>
    </w:pPr>
    <w:rPr>
      <w:rFonts w:ascii="Comic Sans MS" w:hAnsi="Comic Sans MS"/>
    </w:rPr>
  </w:style>
  <w:style w:type="paragraph" w:styleId="Kopfzeile">
    <w:name w:val="header"/>
    <w:basedOn w:val="Standard"/>
    <w:link w:val="KopfzeileZchn"/>
    <w:uiPriority w:val="99"/>
    <w:unhideWhenUsed/>
    <w:rsid w:val="00274250"/>
    <w:pPr>
      <w:tabs>
        <w:tab w:val="center" w:pos="4536"/>
        <w:tab w:val="right" w:pos="9072"/>
      </w:tabs>
    </w:pPr>
  </w:style>
  <w:style w:type="character" w:customStyle="1" w:styleId="KopfzeileZchn">
    <w:name w:val="Kopfzeile Zchn"/>
    <w:link w:val="Kopfzeile"/>
    <w:uiPriority w:val="99"/>
    <w:rsid w:val="00274250"/>
    <w:rPr>
      <w:rFonts w:ascii="Arial" w:hAnsi="Arial"/>
      <w:sz w:val="22"/>
      <w:szCs w:val="22"/>
    </w:rPr>
  </w:style>
  <w:style w:type="paragraph" w:styleId="Fuzeile">
    <w:name w:val="footer"/>
    <w:basedOn w:val="Standard"/>
    <w:link w:val="FuzeileZchn"/>
    <w:uiPriority w:val="99"/>
    <w:unhideWhenUsed/>
    <w:rsid w:val="00274250"/>
    <w:pPr>
      <w:tabs>
        <w:tab w:val="center" w:pos="4536"/>
        <w:tab w:val="right" w:pos="9072"/>
      </w:tabs>
    </w:pPr>
  </w:style>
  <w:style w:type="character" w:customStyle="1" w:styleId="FuzeileZchn">
    <w:name w:val="Fußzeile Zchn"/>
    <w:link w:val="Fuzeile"/>
    <w:uiPriority w:val="99"/>
    <w:rsid w:val="00274250"/>
    <w:rPr>
      <w:rFonts w:ascii="Arial" w:hAnsi="Arial"/>
      <w:sz w:val="22"/>
      <w:szCs w:val="22"/>
    </w:rPr>
  </w:style>
  <w:style w:type="table" w:styleId="Tabellenraster">
    <w:name w:val="Table Grid"/>
    <w:basedOn w:val="NormaleTabelle"/>
    <w:uiPriority w:val="59"/>
    <w:rsid w:val="00244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iPriority w:val="99"/>
    <w:rsid w:val="002540D7"/>
    <w:rPr>
      <w:rFonts w:cs="Arial"/>
      <w:szCs w:val="24"/>
    </w:rPr>
  </w:style>
  <w:style w:type="character" w:customStyle="1" w:styleId="Textkrper2Zchn">
    <w:name w:val="Textkörper 2 Zchn"/>
    <w:link w:val="Textkrper2"/>
    <w:uiPriority w:val="99"/>
    <w:rsid w:val="002540D7"/>
    <w:rPr>
      <w:rFonts w:ascii="Arial" w:hAnsi="Arial" w:cs="Arial"/>
      <w:sz w:val="22"/>
      <w:szCs w:val="24"/>
    </w:rPr>
  </w:style>
  <w:style w:type="character" w:customStyle="1" w:styleId="jnenbez">
    <w:name w:val="jnenbez"/>
    <w:uiPriority w:val="99"/>
    <w:rsid w:val="00DF5FD6"/>
    <w:rPr>
      <w:rFonts w:cs="Times New Roman"/>
    </w:rPr>
  </w:style>
  <w:style w:type="character" w:customStyle="1" w:styleId="jnentitel">
    <w:name w:val="jnentitel"/>
    <w:uiPriority w:val="99"/>
    <w:rsid w:val="00DF5FD6"/>
    <w:rPr>
      <w:rFonts w:cs="Times New Roman"/>
    </w:rPr>
  </w:style>
  <w:style w:type="paragraph" w:customStyle="1" w:styleId="Default">
    <w:name w:val="Default"/>
    <w:rsid w:val="00AE1D26"/>
    <w:pPr>
      <w:autoSpaceDE w:val="0"/>
      <w:autoSpaceDN w:val="0"/>
      <w:adjustRightInd w:val="0"/>
      <w:ind w:left="709" w:hanging="709"/>
    </w:pPr>
    <w:rPr>
      <w:rFonts w:ascii="Arial" w:hAnsi="Arial" w:cs="Arial"/>
      <w:color w:val="000000"/>
      <w:sz w:val="24"/>
      <w:szCs w:val="24"/>
      <w:lang w:eastAsia="en-US"/>
    </w:rPr>
  </w:style>
  <w:style w:type="character" w:styleId="Hyperlink">
    <w:name w:val="Hyperlink"/>
    <w:rsid w:val="00E57847"/>
    <w:rPr>
      <w:rFonts w:cs="Times New Roman"/>
      <w:color w:val="0000FF"/>
      <w:u w:val="single"/>
    </w:rPr>
  </w:style>
  <w:style w:type="paragraph" w:styleId="Listenabsatz">
    <w:name w:val="List Paragraph"/>
    <w:basedOn w:val="Standard"/>
    <w:uiPriority w:val="34"/>
    <w:qFormat/>
    <w:rsid w:val="00B50377"/>
    <w:pPr>
      <w:ind w:left="720"/>
      <w:contextualSpacing/>
    </w:pPr>
  </w:style>
  <w:style w:type="paragraph" w:styleId="Sprechblasentext">
    <w:name w:val="Balloon Text"/>
    <w:basedOn w:val="Standard"/>
    <w:link w:val="SprechblasentextZchn"/>
    <w:uiPriority w:val="99"/>
    <w:semiHidden/>
    <w:unhideWhenUsed/>
    <w:rsid w:val="00A04DEB"/>
    <w:rPr>
      <w:rFonts w:ascii="Tahoma" w:hAnsi="Tahoma" w:cs="Tahoma"/>
      <w:sz w:val="16"/>
      <w:szCs w:val="16"/>
    </w:rPr>
  </w:style>
  <w:style w:type="character" w:customStyle="1" w:styleId="SprechblasentextZchn">
    <w:name w:val="Sprechblasentext Zchn"/>
    <w:link w:val="Sprechblasentext"/>
    <w:uiPriority w:val="99"/>
    <w:semiHidden/>
    <w:rsid w:val="00A04DEB"/>
    <w:rPr>
      <w:rFonts w:ascii="Tahoma" w:hAnsi="Tahoma" w:cs="Tahoma"/>
      <w:sz w:val="16"/>
      <w:szCs w:val="16"/>
    </w:rPr>
  </w:style>
  <w:style w:type="character" w:styleId="Kommentarzeichen">
    <w:name w:val="annotation reference"/>
    <w:uiPriority w:val="99"/>
    <w:semiHidden/>
    <w:unhideWhenUsed/>
    <w:rsid w:val="00131CF8"/>
    <w:rPr>
      <w:sz w:val="16"/>
      <w:szCs w:val="16"/>
    </w:rPr>
  </w:style>
  <w:style w:type="paragraph" w:styleId="Kommentartext">
    <w:name w:val="annotation text"/>
    <w:basedOn w:val="Standard"/>
    <w:link w:val="KommentartextZchn"/>
    <w:uiPriority w:val="99"/>
    <w:semiHidden/>
    <w:unhideWhenUsed/>
    <w:rsid w:val="00131CF8"/>
    <w:rPr>
      <w:sz w:val="20"/>
      <w:szCs w:val="20"/>
    </w:rPr>
  </w:style>
  <w:style w:type="character" w:customStyle="1" w:styleId="KommentartextZchn">
    <w:name w:val="Kommentartext Zchn"/>
    <w:link w:val="Kommentartext"/>
    <w:uiPriority w:val="99"/>
    <w:semiHidden/>
    <w:rsid w:val="00131CF8"/>
    <w:rPr>
      <w:rFonts w:ascii="Arial" w:hAnsi="Arial"/>
    </w:rPr>
  </w:style>
  <w:style w:type="paragraph" w:styleId="Kommentarthema">
    <w:name w:val="annotation subject"/>
    <w:basedOn w:val="Kommentartext"/>
    <w:next w:val="Kommentartext"/>
    <w:link w:val="KommentarthemaZchn"/>
    <w:uiPriority w:val="99"/>
    <w:semiHidden/>
    <w:unhideWhenUsed/>
    <w:rsid w:val="00131CF8"/>
    <w:rPr>
      <w:b/>
      <w:bCs/>
    </w:rPr>
  </w:style>
  <w:style w:type="character" w:customStyle="1" w:styleId="KommentarthemaZchn">
    <w:name w:val="Kommentarthema Zchn"/>
    <w:link w:val="Kommentarthema"/>
    <w:uiPriority w:val="99"/>
    <w:semiHidden/>
    <w:rsid w:val="00131CF8"/>
    <w:rPr>
      <w:rFonts w:ascii="Arial" w:hAnsi="Arial"/>
      <w:b/>
      <w:bCs/>
    </w:rPr>
  </w:style>
  <w:style w:type="paragraph" w:styleId="Funotentext">
    <w:name w:val="footnote text"/>
    <w:basedOn w:val="Standard"/>
    <w:link w:val="FunotentextZchn"/>
    <w:uiPriority w:val="99"/>
    <w:semiHidden/>
    <w:unhideWhenUsed/>
    <w:rsid w:val="000B4CE5"/>
    <w:rPr>
      <w:sz w:val="20"/>
      <w:szCs w:val="20"/>
    </w:rPr>
  </w:style>
  <w:style w:type="character" w:customStyle="1" w:styleId="FunotentextZchn">
    <w:name w:val="Fußnotentext Zchn"/>
    <w:link w:val="Funotentext"/>
    <w:uiPriority w:val="99"/>
    <w:semiHidden/>
    <w:rsid w:val="000B4CE5"/>
    <w:rPr>
      <w:rFonts w:ascii="Arial" w:hAnsi="Arial"/>
    </w:rPr>
  </w:style>
  <w:style w:type="character" w:styleId="Funotenzeichen">
    <w:name w:val="footnote reference"/>
    <w:uiPriority w:val="99"/>
    <w:semiHidden/>
    <w:unhideWhenUsed/>
    <w:rsid w:val="000B4CE5"/>
    <w:rPr>
      <w:vertAlign w:val="superscript"/>
    </w:rPr>
  </w:style>
  <w:style w:type="paragraph" w:styleId="berarbeitung">
    <w:name w:val="Revision"/>
    <w:hidden/>
    <w:uiPriority w:val="99"/>
    <w:semiHidden/>
    <w:rsid w:val="00303572"/>
    <w:rPr>
      <w:rFonts w:ascii="Arial" w:hAnsi="Arial"/>
      <w:sz w:val="22"/>
      <w:szCs w:val="22"/>
    </w:rPr>
  </w:style>
  <w:style w:type="character" w:customStyle="1" w:styleId="blauebox">
    <w:name w:val="blauebox"/>
    <w:rsid w:val="00EB16E2"/>
    <w:rPr>
      <w:rFonts w:cs="Times New Roman"/>
    </w:rPr>
  </w:style>
  <w:style w:type="paragraph" w:customStyle="1" w:styleId="NoSpacing1">
    <w:name w:val="No Spacing1"/>
    <w:rsid w:val="00EB16E2"/>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hnelles-internet.bayern.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chnelles-internet.bayern.de" TargetMode="External"/><Relationship Id="rId4" Type="http://schemas.openxmlformats.org/officeDocument/2006/relationships/settings" Target="settings.xml"/><Relationship Id="rId9" Type="http://schemas.openxmlformats.org/officeDocument/2006/relationships/hyperlink" Target="http://www.schnelles-internet.bayern.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EF233-F924-48AA-9E01-143FFED95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5572</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Regierung von Schwaben</Company>
  <LinksUpToDate>false</LinksUpToDate>
  <CharactersWithSpaces>6444</CharactersWithSpaces>
  <SharedDoc>false</SharedDoc>
  <HLinks>
    <vt:vector size="18" baseType="variant">
      <vt:variant>
        <vt:i4>5177418</vt:i4>
      </vt:variant>
      <vt:variant>
        <vt:i4>39</vt:i4>
      </vt:variant>
      <vt:variant>
        <vt:i4>0</vt:i4>
      </vt:variant>
      <vt:variant>
        <vt:i4>5</vt:i4>
      </vt:variant>
      <vt:variant>
        <vt:lpwstr>http://www.schnelles-internet.bayern.de/</vt:lpwstr>
      </vt:variant>
      <vt:variant>
        <vt:lpwstr/>
      </vt:variant>
      <vt:variant>
        <vt:i4>5177418</vt:i4>
      </vt:variant>
      <vt:variant>
        <vt:i4>30</vt:i4>
      </vt:variant>
      <vt:variant>
        <vt:i4>0</vt:i4>
      </vt:variant>
      <vt:variant>
        <vt:i4>5</vt:i4>
      </vt:variant>
      <vt:variant>
        <vt:lpwstr>http://www.schnelles-internet.bayern.de/</vt:lpwstr>
      </vt:variant>
      <vt:variant>
        <vt:lpwstr/>
      </vt:variant>
      <vt:variant>
        <vt:i4>5177418</vt:i4>
      </vt:variant>
      <vt:variant>
        <vt:i4>21</vt:i4>
      </vt:variant>
      <vt:variant>
        <vt:i4>0</vt:i4>
      </vt:variant>
      <vt:variant>
        <vt:i4>5</vt:i4>
      </vt:variant>
      <vt:variant>
        <vt:lpwstr>http://www.schnelles-internet.bayern.de/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rvs-fc04</dc:creator>
  <cp:keywords/>
  <cp:lastModifiedBy>Carmen Staringer</cp:lastModifiedBy>
  <cp:revision>3</cp:revision>
  <cp:lastPrinted>2014-01-17T10:46:00Z</cp:lastPrinted>
  <dcterms:created xsi:type="dcterms:W3CDTF">2017-01-11T08:19:00Z</dcterms:created>
  <dcterms:modified xsi:type="dcterms:W3CDTF">2017-01-11T08:19:00Z</dcterms:modified>
</cp:coreProperties>
</file>